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line="600" w:lineRule="exact"/>
        <w:jc w:val="center"/>
        <w:rPr>
          <w:rFonts w:hint="eastAsia" w:hAnsi="黑体" w:eastAsia="黑体" w:cs="宋体"/>
          <w:sz w:val="44"/>
          <w:szCs w:val="44"/>
          <w:highlight w:val="none"/>
        </w:rPr>
      </w:pPr>
      <w:bookmarkStart w:id="0" w:name="_Toc17537926"/>
      <w:r>
        <w:rPr>
          <w:rFonts w:hint="eastAsia" w:hAnsi="黑体" w:eastAsia="黑体" w:cs="宋体"/>
          <w:sz w:val="44"/>
          <w:szCs w:val="44"/>
          <w:highlight w:val="none"/>
          <w:lang w:val="en-US" w:eastAsia="zh-CN"/>
        </w:rPr>
        <w:t>下塘社区文化布置服务采购</w:t>
      </w:r>
    </w:p>
    <w:p>
      <w:pPr>
        <w:pStyle w:val="2"/>
        <w:adjustRightInd w:val="0"/>
        <w:snapToGrid w:val="0"/>
        <w:spacing w:line="600" w:lineRule="exact"/>
        <w:jc w:val="center"/>
        <w:rPr>
          <w:rFonts w:hint="eastAsia" w:hAnsi="黑体" w:eastAsia="黑体" w:cs="宋体"/>
          <w:sz w:val="44"/>
          <w:szCs w:val="44"/>
          <w:highlight w:val="none"/>
        </w:rPr>
      </w:pPr>
      <w:r>
        <w:rPr>
          <w:rFonts w:hint="eastAsia" w:hAnsi="黑体" w:eastAsia="黑体" w:cs="宋体"/>
          <w:sz w:val="44"/>
          <w:szCs w:val="44"/>
          <w:highlight w:val="none"/>
        </w:rPr>
        <w:t>竞争性磋商公告</w:t>
      </w:r>
      <w:bookmarkEnd w:id="0"/>
    </w:p>
    <w:p>
      <w:pPr>
        <w:keepNext w:val="0"/>
        <w:keepLines w:val="0"/>
        <w:pageBreakBefore w:val="0"/>
        <w:widowControl w:val="0"/>
        <w:pBdr>
          <w:top w:val="single" w:color="auto" w:sz="4" w:space="1"/>
          <w:left w:val="single" w:color="auto" w:sz="4" w:space="4"/>
          <w:bottom w:val="single" w:color="auto" w:sz="4" w:space="10"/>
          <w:right w:val="single" w:color="auto" w:sz="4" w:space="4"/>
        </w:pBd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项目概况</w:t>
      </w:r>
    </w:p>
    <w:p>
      <w:pPr>
        <w:keepNext w:val="0"/>
        <w:keepLines w:val="0"/>
        <w:pageBreakBefore w:val="0"/>
        <w:widowControl w:val="0"/>
        <w:pBdr>
          <w:top w:val="single" w:color="auto" w:sz="4" w:space="1"/>
          <w:left w:val="single" w:color="auto" w:sz="4" w:space="4"/>
          <w:bottom w:val="single" w:color="auto" w:sz="4" w:space="10"/>
          <w:right w:val="single" w:color="auto" w:sz="4" w:space="4"/>
        </w:pBdr>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u w:val="single"/>
          <w:lang w:val="en-US" w:eastAsia="zh-CN"/>
        </w:rPr>
        <w:t xml:space="preserve"> 下</w:t>
      </w:r>
      <w:r>
        <w:rPr>
          <w:rFonts w:hint="eastAsia" w:ascii="仿宋" w:hAnsi="仿宋" w:eastAsia="仿宋" w:cs="仿宋"/>
          <w:b/>
          <w:bCs/>
          <w:color w:val="auto"/>
          <w:sz w:val="32"/>
          <w:szCs w:val="32"/>
          <w:highlight w:val="none"/>
          <w:u w:val="single"/>
          <w:lang w:eastAsia="zh-CN"/>
        </w:rPr>
        <w:t>塘社区文化布置服务采购</w:t>
      </w:r>
      <w:r>
        <w:rPr>
          <w:rFonts w:hint="eastAsia" w:ascii="仿宋" w:hAnsi="仿宋" w:eastAsia="仿宋" w:cs="仿宋"/>
          <w:b/>
          <w:bCs/>
          <w:color w:val="auto"/>
          <w:sz w:val="32"/>
          <w:szCs w:val="32"/>
          <w:highlight w:val="none"/>
          <w:u w:val="single"/>
          <w:lang w:val="en-US" w:eastAsia="zh-CN"/>
        </w:rPr>
        <w:t xml:space="preserve"> </w:t>
      </w:r>
      <w:r>
        <w:rPr>
          <w:rFonts w:hint="eastAsia" w:ascii="仿宋" w:hAnsi="仿宋" w:eastAsia="仿宋" w:cs="仿宋"/>
          <w:color w:val="auto"/>
          <w:sz w:val="32"/>
          <w:szCs w:val="32"/>
          <w:highlight w:val="none"/>
        </w:rPr>
        <w:t>的潜在供应商应在</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single"/>
          <w:lang w:eastAsia="zh-CN"/>
        </w:rPr>
        <w:t>江苏昊丰润全建设项目管理有限公司</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rPr>
        <w:t>获取采购文件，并于</w:t>
      </w:r>
      <w:r>
        <w:rPr>
          <w:rFonts w:hint="eastAsia" w:ascii="仿宋" w:hAnsi="仿宋" w:eastAsia="仿宋" w:cs="仿宋"/>
          <w:b/>
          <w:bCs/>
          <w:color w:val="auto"/>
          <w:sz w:val="32"/>
          <w:szCs w:val="32"/>
          <w:highlight w:val="none"/>
          <w:lang w:eastAsia="zh-CN"/>
        </w:rPr>
        <w:t>202</w:t>
      </w:r>
      <w:r>
        <w:rPr>
          <w:rFonts w:hint="eastAsia" w:ascii="仿宋" w:hAnsi="仿宋" w:eastAsia="仿宋" w:cs="仿宋"/>
          <w:b/>
          <w:bCs/>
          <w:color w:val="auto"/>
          <w:sz w:val="32"/>
          <w:szCs w:val="32"/>
          <w:highlight w:val="none"/>
          <w:lang w:val="en-US" w:eastAsia="zh-CN"/>
        </w:rPr>
        <w:t>3</w:t>
      </w:r>
      <w:r>
        <w:rPr>
          <w:rFonts w:hint="eastAsia" w:ascii="仿宋" w:hAnsi="仿宋" w:eastAsia="仿宋" w:cs="仿宋"/>
          <w:b/>
          <w:bCs/>
          <w:color w:val="auto"/>
          <w:sz w:val="32"/>
          <w:szCs w:val="32"/>
          <w:highlight w:val="none"/>
          <w:lang w:eastAsia="zh-CN"/>
        </w:rPr>
        <w:t>年</w:t>
      </w:r>
      <w:r>
        <w:rPr>
          <w:rFonts w:hint="eastAsia" w:ascii="仿宋" w:hAnsi="仿宋" w:eastAsia="仿宋" w:cs="仿宋"/>
          <w:b/>
          <w:bCs/>
          <w:color w:val="auto"/>
          <w:sz w:val="32"/>
          <w:szCs w:val="32"/>
          <w:highlight w:val="none"/>
          <w:lang w:val="en-US" w:eastAsia="zh-CN"/>
        </w:rPr>
        <w:t>9</w:t>
      </w:r>
      <w:r>
        <w:rPr>
          <w:rFonts w:hint="eastAsia" w:ascii="仿宋" w:hAnsi="仿宋" w:eastAsia="仿宋" w:cs="仿宋"/>
          <w:b/>
          <w:bCs/>
          <w:color w:val="auto"/>
          <w:sz w:val="32"/>
          <w:szCs w:val="32"/>
          <w:highlight w:val="none"/>
        </w:rPr>
        <w:t>月</w:t>
      </w:r>
      <w:r>
        <w:rPr>
          <w:rFonts w:hint="eastAsia" w:ascii="仿宋" w:hAnsi="仿宋" w:eastAsia="仿宋" w:cs="仿宋"/>
          <w:b/>
          <w:bCs/>
          <w:color w:val="auto"/>
          <w:sz w:val="32"/>
          <w:szCs w:val="32"/>
          <w:highlight w:val="none"/>
          <w:lang w:val="en-US" w:eastAsia="zh-CN"/>
        </w:rPr>
        <w:t>18</w:t>
      </w:r>
      <w:r>
        <w:rPr>
          <w:rFonts w:hint="eastAsia" w:ascii="仿宋" w:hAnsi="仿宋" w:eastAsia="仿宋" w:cs="仿宋"/>
          <w:b/>
          <w:bCs/>
          <w:color w:val="auto"/>
          <w:sz w:val="32"/>
          <w:szCs w:val="32"/>
          <w:highlight w:val="none"/>
        </w:rPr>
        <w:t>日</w:t>
      </w:r>
      <w:r>
        <w:rPr>
          <w:rFonts w:hint="eastAsia" w:ascii="仿宋" w:hAnsi="仿宋" w:eastAsia="仿宋" w:cs="仿宋"/>
          <w:b/>
          <w:bCs/>
          <w:color w:val="auto"/>
          <w:sz w:val="32"/>
          <w:szCs w:val="32"/>
          <w:highlight w:val="none"/>
          <w:lang w:val="en-US" w:eastAsia="zh-CN"/>
        </w:rPr>
        <w:t>14</w:t>
      </w:r>
      <w:r>
        <w:rPr>
          <w:rFonts w:hint="eastAsia" w:ascii="仿宋" w:hAnsi="仿宋" w:eastAsia="仿宋" w:cs="仿宋"/>
          <w:b/>
          <w:bCs/>
          <w:color w:val="auto"/>
          <w:sz w:val="32"/>
          <w:szCs w:val="32"/>
          <w:highlight w:val="none"/>
        </w:rPr>
        <w:t>点</w:t>
      </w:r>
      <w:r>
        <w:rPr>
          <w:rFonts w:hint="eastAsia" w:ascii="仿宋" w:hAnsi="仿宋" w:eastAsia="仿宋" w:cs="仿宋"/>
          <w:b/>
          <w:bCs/>
          <w:color w:val="auto"/>
          <w:sz w:val="32"/>
          <w:szCs w:val="32"/>
          <w:highlight w:val="none"/>
          <w:lang w:val="en-US" w:eastAsia="zh-CN"/>
        </w:rPr>
        <w:t>00</w:t>
      </w:r>
      <w:r>
        <w:rPr>
          <w:rFonts w:hint="eastAsia" w:ascii="仿宋" w:hAnsi="仿宋" w:eastAsia="仿宋" w:cs="仿宋"/>
          <w:b/>
          <w:bCs/>
          <w:color w:val="auto"/>
          <w:sz w:val="32"/>
          <w:szCs w:val="32"/>
          <w:highlight w:val="none"/>
        </w:rPr>
        <w:t>分</w:t>
      </w:r>
      <w:r>
        <w:rPr>
          <w:rFonts w:hint="eastAsia" w:ascii="仿宋" w:hAnsi="仿宋" w:eastAsia="仿宋" w:cs="仿宋"/>
          <w:b/>
          <w:bCs/>
          <w:color w:val="auto"/>
          <w:sz w:val="32"/>
          <w:szCs w:val="32"/>
          <w:highlight w:val="none"/>
        </w:rPr>
        <w:t>（北京时间）</w:t>
      </w:r>
      <w:r>
        <w:rPr>
          <w:rFonts w:hint="eastAsia" w:ascii="仿宋" w:hAnsi="仿宋" w:eastAsia="仿宋" w:cs="仿宋"/>
          <w:color w:val="auto"/>
          <w:sz w:val="32"/>
          <w:szCs w:val="32"/>
          <w:highlight w:val="none"/>
        </w:rPr>
        <w:t>前提交响应文件。</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一、项目基本情况</w:t>
      </w:r>
    </w:p>
    <w:p>
      <w:pPr>
        <w:adjustRightInd w:val="0"/>
        <w:snapToGrid w:val="0"/>
        <w:spacing w:line="800" w:lineRule="exact"/>
        <w:ind w:firstLine="640" w:firstLineChars="200"/>
        <w:rPr>
          <w:rFonts w:hint="default" w:ascii="宋体" w:hAnsi="宋体" w:eastAsia="宋体" w:cs="宋体"/>
          <w:bCs/>
          <w:color w:val="auto"/>
          <w:sz w:val="30"/>
          <w:szCs w:val="30"/>
          <w:highlight w:val="none"/>
          <w:lang w:val="en-US" w:eastAsia="zh-CN"/>
        </w:rPr>
      </w:pPr>
      <w:r>
        <w:rPr>
          <w:rFonts w:hint="eastAsia" w:ascii="仿宋" w:hAnsi="仿宋" w:eastAsia="仿宋" w:cs="仿宋"/>
          <w:color w:val="auto"/>
          <w:sz w:val="32"/>
          <w:szCs w:val="32"/>
          <w:highlight w:val="none"/>
        </w:rPr>
        <w:t>1.项目编号：</w:t>
      </w:r>
      <w:r>
        <w:rPr>
          <w:rFonts w:hint="eastAsia" w:ascii="宋体" w:hAnsi="宋体" w:cs="宋体"/>
          <w:bCs/>
          <w:color w:val="auto"/>
          <w:sz w:val="30"/>
          <w:szCs w:val="30"/>
          <w:highlight w:val="none"/>
          <w:lang w:eastAsia="zh-CN"/>
        </w:rPr>
        <w:t>昊丰竞磋-202</w:t>
      </w:r>
      <w:r>
        <w:rPr>
          <w:rFonts w:hint="eastAsia" w:ascii="宋体" w:hAnsi="宋体" w:cs="宋体"/>
          <w:bCs/>
          <w:color w:val="auto"/>
          <w:sz w:val="30"/>
          <w:szCs w:val="30"/>
          <w:highlight w:val="none"/>
          <w:lang w:val="en-US" w:eastAsia="zh-CN"/>
        </w:rPr>
        <w:t>3-09-06-001</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2.项目名称：</w:t>
      </w:r>
      <w:r>
        <w:rPr>
          <w:rFonts w:hint="eastAsia" w:ascii="仿宋" w:hAnsi="仿宋" w:eastAsia="仿宋" w:cs="仿宋"/>
          <w:color w:val="auto"/>
          <w:sz w:val="32"/>
          <w:szCs w:val="32"/>
          <w:highlight w:val="none"/>
          <w:lang w:eastAsia="zh-CN"/>
        </w:rPr>
        <w:t>下塘社区文化布置服务采购</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3.采购方式：竞争性磋商</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4.预算金额：</w:t>
      </w:r>
      <w:r>
        <w:rPr>
          <w:rFonts w:hint="eastAsia" w:ascii="仿宋" w:hAnsi="仿宋" w:eastAsia="仿宋" w:cs="仿宋"/>
          <w:b/>
          <w:bCs/>
          <w:color w:val="auto"/>
          <w:kern w:val="0"/>
          <w:sz w:val="32"/>
          <w:szCs w:val="32"/>
          <w:highlight w:val="none"/>
        </w:rPr>
        <w:t>人民币</w:t>
      </w:r>
      <w:r>
        <w:rPr>
          <w:rFonts w:hint="eastAsia" w:ascii="仿宋" w:hAnsi="仿宋" w:eastAsia="仿宋" w:cs="仿宋"/>
          <w:b/>
          <w:bCs/>
          <w:color w:val="auto"/>
          <w:kern w:val="0"/>
          <w:sz w:val="32"/>
          <w:szCs w:val="32"/>
          <w:highlight w:val="none"/>
          <w:lang w:val="en-US" w:eastAsia="zh-CN"/>
        </w:rPr>
        <w:t>25</w:t>
      </w:r>
      <w:r>
        <w:rPr>
          <w:rFonts w:hint="eastAsia" w:ascii="仿宋" w:hAnsi="仿宋" w:eastAsia="仿宋" w:cs="仿宋"/>
          <w:b/>
          <w:bCs/>
          <w:color w:val="auto"/>
          <w:sz w:val="32"/>
          <w:szCs w:val="32"/>
          <w:highlight w:val="none"/>
        </w:rPr>
        <w:t>万元</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5.最高限价：</w:t>
      </w:r>
      <w:r>
        <w:rPr>
          <w:rFonts w:hint="eastAsia" w:ascii="仿宋" w:hAnsi="仿宋" w:eastAsia="仿宋" w:cs="仿宋"/>
          <w:b/>
          <w:bCs/>
          <w:color w:val="auto"/>
          <w:kern w:val="0"/>
          <w:sz w:val="32"/>
          <w:szCs w:val="32"/>
          <w:highlight w:val="none"/>
        </w:rPr>
        <w:t>人民币</w:t>
      </w:r>
      <w:r>
        <w:rPr>
          <w:rFonts w:hint="eastAsia" w:ascii="仿宋" w:hAnsi="仿宋" w:eastAsia="仿宋" w:cs="仿宋"/>
          <w:b/>
          <w:bCs/>
          <w:color w:val="auto"/>
          <w:kern w:val="0"/>
          <w:sz w:val="32"/>
          <w:szCs w:val="32"/>
          <w:highlight w:val="none"/>
          <w:lang w:val="en-US" w:eastAsia="zh-CN"/>
        </w:rPr>
        <w:t>25</w:t>
      </w:r>
      <w:r>
        <w:rPr>
          <w:rFonts w:hint="eastAsia" w:ascii="仿宋" w:hAnsi="仿宋" w:eastAsia="仿宋" w:cs="仿宋"/>
          <w:b/>
          <w:bCs/>
          <w:color w:val="auto"/>
          <w:sz w:val="32"/>
          <w:szCs w:val="32"/>
          <w:highlight w:val="none"/>
        </w:rPr>
        <w:t>万元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6.采购需求：</w:t>
      </w:r>
      <w:r>
        <w:rPr>
          <w:rFonts w:hint="eastAsia" w:ascii="仿宋" w:hAnsi="仿宋" w:eastAsia="仿宋" w:cs="仿宋"/>
          <w:color w:val="auto"/>
          <w:sz w:val="32"/>
          <w:szCs w:val="32"/>
          <w:highlight w:val="none"/>
          <w:lang w:val="en-US" w:eastAsia="zh-CN"/>
        </w:rPr>
        <w:t>本项目是</w:t>
      </w:r>
      <w:r>
        <w:rPr>
          <w:rFonts w:hint="eastAsia" w:ascii="仿宋" w:hAnsi="仿宋" w:eastAsia="仿宋" w:cs="仿宋"/>
          <w:color w:val="auto"/>
          <w:sz w:val="32"/>
          <w:szCs w:val="32"/>
          <w:highlight w:val="none"/>
          <w:lang w:eastAsia="zh-CN"/>
        </w:rPr>
        <w:t>下塘社区文化布置服务采购，</w:t>
      </w:r>
      <w:r>
        <w:rPr>
          <w:rFonts w:hint="eastAsia" w:ascii="仿宋" w:hAnsi="仿宋" w:eastAsia="仿宋" w:cs="仿宋"/>
          <w:color w:val="auto"/>
          <w:sz w:val="32"/>
          <w:szCs w:val="32"/>
          <w:highlight w:val="none"/>
          <w:lang w:val="en-US" w:eastAsia="zh-CN"/>
        </w:rPr>
        <w:t>包括但不限于完成下塘社区文化布置的深化设计、制作、供货、安装、调试等内容,具体内容详见采购清单。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7.合同履行期限：</w:t>
      </w:r>
      <w:r>
        <w:rPr>
          <w:rFonts w:hint="eastAsia" w:ascii="仿宋" w:hAnsi="仿宋" w:eastAsia="仿宋" w:cs="仿宋"/>
          <w:color w:val="auto"/>
          <w:sz w:val="32"/>
          <w:szCs w:val="32"/>
          <w:highlight w:val="none"/>
          <w:lang w:val="en-US" w:eastAsia="zh-CN"/>
        </w:rPr>
        <w:t>合同签订后30天内完成施工。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8.本项目不接受联合体。</w:t>
      </w:r>
    </w:p>
    <w:p>
      <w:pPr>
        <w:keepNext w:val="0"/>
        <w:keepLines w:val="0"/>
        <w:pageBreakBefore w:val="0"/>
        <w:widowControl w:val="0"/>
        <w:kinsoku/>
        <w:wordWrap/>
        <w:overflowPunct/>
        <w:topLinePunct w:val="0"/>
        <w:autoSpaceDE/>
        <w:autoSpaceDN/>
        <w:bidi w:val="0"/>
        <w:adjustRightInd w:val="0"/>
        <w:snapToGrid w:val="0"/>
        <w:spacing w:line="600" w:lineRule="exact"/>
        <w:ind w:firstLine="646" w:firstLineChars="201"/>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二、申请人的资格要求 </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1"/>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1.满足《中华人民共和国政府采购法》第二十二条规定；</w:t>
      </w:r>
    </w:p>
    <w:p>
      <w:pPr>
        <w:keepNext w:val="0"/>
        <w:keepLines w:val="0"/>
        <w:pageBreakBefore w:val="0"/>
        <w:widowControl w:val="0"/>
        <w:kinsoku/>
        <w:wordWrap/>
        <w:overflowPunct/>
        <w:topLinePunct w:val="0"/>
        <w:autoSpaceDE/>
        <w:autoSpaceDN/>
        <w:bidi w:val="0"/>
        <w:adjustRightInd w:val="0"/>
        <w:snapToGrid w:val="0"/>
        <w:spacing w:line="600" w:lineRule="exact"/>
        <w:ind w:firstLine="646" w:firstLineChars="201"/>
        <w:textAlignment w:val="auto"/>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2.落实政府采购政策需满足的资格要求：</w:t>
      </w:r>
      <w:r>
        <w:rPr>
          <w:rFonts w:hint="eastAsia" w:ascii="仿宋" w:hAnsi="仿宋" w:eastAsia="仿宋" w:cs="仿宋"/>
          <w:b/>
          <w:bCs/>
          <w:color w:val="auto"/>
          <w:kern w:val="0"/>
          <w:sz w:val="32"/>
          <w:szCs w:val="32"/>
          <w:highlight w:val="none"/>
        </w:rPr>
        <w:t>本项目专门面向中小企业采购,供应商应为中小微企业、监狱企业、残疾人福利性单位</w:t>
      </w:r>
      <w:r>
        <w:rPr>
          <w:rFonts w:hint="eastAsia" w:ascii="仿宋" w:hAnsi="仿宋" w:eastAsia="仿宋" w:cs="仿宋"/>
          <w:b/>
          <w:bCs/>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1"/>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3.本项目的特定资格要求：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rPr>
        <w:t>（1）</w:t>
      </w:r>
      <w:r>
        <w:rPr>
          <w:rFonts w:hint="eastAsia" w:ascii="仿宋" w:hAnsi="仿宋" w:eastAsia="仿宋" w:cs="仿宋"/>
          <w:color w:val="auto"/>
          <w:sz w:val="32"/>
          <w:szCs w:val="32"/>
          <w:highlight w:val="none"/>
        </w:rPr>
        <w:t>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Cs/>
          <w:color w:val="auto"/>
          <w:sz w:val="32"/>
          <w:szCs w:val="32"/>
          <w:highlight w:val="none"/>
        </w:rPr>
      </w:pPr>
      <w:r>
        <w:rPr>
          <w:rFonts w:hint="eastAsia" w:ascii="仿宋" w:hAnsi="仿宋" w:eastAsia="仿宋" w:cs="仿宋"/>
          <w:color w:val="auto"/>
          <w:kern w:val="0"/>
          <w:sz w:val="32"/>
          <w:szCs w:val="32"/>
          <w:highlight w:val="none"/>
        </w:rPr>
        <w:t>（2）未被“信用中国”网站（www.creditchina.gov.cn）或“中国政府采购网”网站（www.ccgp.gov.cn）列入失信被执行人、重大税收违法案件当事人名单、政府采购严重失信行为记录名单</w:t>
      </w:r>
      <w:r>
        <w:rPr>
          <w:rFonts w:hint="eastAsia" w:ascii="仿宋" w:hAnsi="仿宋" w:eastAsia="仿宋" w:cs="仿宋"/>
          <w:bCs/>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三、获取采购文件</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1.时间：</w:t>
      </w:r>
      <w:r>
        <w:rPr>
          <w:rFonts w:hint="eastAsia" w:ascii="仿宋" w:hAnsi="仿宋" w:eastAsia="仿宋" w:cs="仿宋"/>
          <w:b/>
          <w:bCs/>
          <w:color w:val="auto"/>
          <w:kern w:val="0"/>
          <w:sz w:val="32"/>
          <w:szCs w:val="32"/>
          <w:highlight w:val="none"/>
          <w:lang w:eastAsia="zh-CN"/>
        </w:rPr>
        <w:t>202</w:t>
      </w:r>
      <w:r>
        <w:rPr>
          <w:rFonts w:hint="eastAsia" w:ascii="仿宋" w:hAnsi="仿宋" w:eastAsia="仿宋" w:cs="仿宋"/>
          <w:b/>
          <w:bCs/>
          <w:color w:val="auto"/>
          <w:kern w:val="0"/>
          <w:sz w:val="32"/>
          <w:szCs w:val="32"/>
          <w:highlight w:val="none"/>
          <w:lang w:val="en-US" w:eastAsia="zh-CN"/>
        </w:rPr>
        <w:t>3</w:t>
      </w:r>
      <w:r>
        <w:rPr>
          <w:rFonts w:hint="eastAsia" w:ascii="仿宋" w:hAnsi="仿宋" w:eastAsia="仿宋" w:cs="仿宋"/>
          <w:b/>
          <w:bCs/>
          <w:color w:val="auto"/>
          <w:kern w:val="0"/>
          <w:sz w:val="32"/>
          <w:szCs w:val="32"/>
          <w:highlight w:val="none"/>
          <w:lang w:eastAsia="zh-CN"/>
        </w:rPr>
        <w:t>年</w:t>
      </w:r>
      <w:r>
        <w:rPr>
          <w:rFonts w:hint="eastAsia" w:ascii="仿宋" w:hAnsi="仿宋" w:eastAsia="仿宋" w:cs="仿宋"/>
          <w:b/>
          <w:bCs/>
          <w:color w:val="auto"/>
          <w:kern w:val="0"/>
          <w:sz w:val="32"/>
          <w:szCs w:val="32"/>
          <w:highlight w:val="none"/>
          <w:lang w:val="en-US" w:eastAsia="zh-CN"/>
        </w:rPr>
        <w:t>9</w:t>
      </w:r>
      <w:r>
        <w:rPr>
          <w:rFonts w:hint="eastAsia" w:ascii="仿宋" w:hAnsi="仿宋" w:eastAsia="仿宋" w:cs="仿宋"/>
          <w:b/>
          <w:bCs/>
          <w:color w:val="auto"/>
          <w:kern w:val="0"/>
          <w:sz w:val="32"/>
          <w:szCs w:val="32"/>
          <w:highlight w:val="none"/>
        </w:rPr>
        <w:t>月</w:t>
      </w:r>
      <w:r>
        <w:rPr>
          <w:rFonts w:hint="eastAsia" w:ascii="仿宋" w:hAnsi="仿宋" w:eastAsia="仿宋" w:cs="仿宋"/>
          <w:b/>
          <w:bCs/>
          <w:color w:val="auto"/>
          <w:kern w:val="0"/>
          <w:sz w:val="32"/>
          <w:szCs w:val="32"/>
          <w:highlight w:val="none"/>
          <w:lang w:val="en-US" w:eastAsia="zh-CN"/>
        </w:rPr>
        <w:t>06</w:t>
      </w:r>
      <w:r>
        <w:rPr>
          <w:rFonts w:hint="eastAsia" w:ascii="仿宋" w:hAnsi="仿宋" w:eastAsia="仿宋" w:cs="仿宋"/>
          <w:b/>
          <w:bCs/>
          <w:color w:val="auto"/>
          <w:kern w:val="0"/>
          <w:sz w:val="32"/>
          <w:szCs w:val="32"/>
          <w:highlight w:val="none"/>
        </w:rPr>
        <w:t>日至</w:t>
      </w:r>
      <w:r>
        <w:rPr>
          <w:rFonts w:hint="eastAsia" w:ascii="仿宋" w:hAnsi="仿宋" w:eastAsia="仿宋" w:cs="仿宋"/>
          <w:b/>
          <w:bCs/>
          <w:color w:val="auto"/>
          <w:kern w:val="0"/>
          <w:sz w:val="32"/>
          <w:szCs w:val="32"/>
          <w:highlight w:val="none"/>
          <w:lang w:val="en-US" w:eastAsia="zh-CN"/>
        </w:rPr>
        <w:t>9</w:t>
      </w:r>
      <w:r>
        <w:rPr>
          <w:rFonts w:hint="eastAsia" w:ascii="仿宋" w:hAnsi="仿宋" w:eastAsia="仿宋" w:cs="仿宋"/>
          <w:b/>
          <w:bCs/>
          <w:color w:val="auto"/>
          <w:kern w:val="0"/>
          <w:sz w:val="32"/>
          <w:szCs w:val="32"/>
          <w:highlight w:val="none"/>
        </w:rPr>
        <w:t>月</w:t>
      </w:r>
      <w:r>
        <w:rPr>
          <w:rFonts w:hint="eastAsia" w:ascii="仿宋" w:hAnsi="仿宋" w:eastAsia="仿宋" w:cs="仿宋"/>
          <w:b/>
          <w:bCs/>
          <w:color w:val="auto"/>
          <w:kern w:val="0"/>
          <w:sz w:val="32"/>
          <w:szCs w:val="32"/>
          <w:highlight w:val="none"/>
          <w:lang w:val="en-US" w:eastAsia="zh-CN"/>
        </w:rPr>
        <w:t>13</w:t>
      </w:r>
      <w:r>
        <w:rPr>
          <w:rFonts w:hint="eastAsia" w:ascii="仿宋" w:hAnsi="仿宋" w:eastAsia="仿宋" w:cs="仿宋"/>
          <w:b/>
          <w:bCs/>
          <w:color w:val="auto"/>
          <w:kern w:val="0"/>
          <w:sz w:val="32"/>
          <w:szCs w:val="32"/>
          <w:highlight w:val="none"/>
        </w:rPr>
        <w:t>日，</w:t>
      </w:r>
      <w:r>
        <w:rPr>
          <w:rFonts w:hint="eastAsia" w:ascii="仿宋" w:hAnsi="仿宋" w:eastAsia="仿宋" w:cs="仿宋"/>
          <w:b/>
          <w:bCs/>
          <w:color w:val="auto"/>
          <w:sz w:val="32"/>
          <w:szCs w:val="32"/>
          <w:highlight w:val="none"/>
        </w:rPr>
        <w:t>每天上午8:30至11:30，</w:t>
      </w:r>
      <w:r>
        <w:rPr>
          <w:rFonts w:hint="eastAsia" w:ascii="仿宋" w:hAnsi="仿宋" w:eastAsia="仿宋" w:cs="仿宋"/>
          <w:b/>
          <w:bCs/>
          <w:color w:val="auto"/>
          <w:sz w:val="32"/>
          <w:szCs w:val="32"/>
          <w:highlight w:val="none"/>
        </w:rPr>
        <w:t>下午1</w:t>
      </w:r>
      <w:r>
        <w:rPr>
          <w:rFonts w:hint="eastAsia" w:ascii="仿宋" w:hAnsi="仿宋" w:eastAsia="仿宋" w:cs="仿宋"/>
          <w:b/>
          <w:bCs/>
          <w:color w:val="auto"/>
          <w:sz w:val="32"/>
          <w:szCs w:val="32"/>
          <w:highlight w:val="none"/>
          <w:lang w:val="en-US" w:eastAsia="zh-CN"/>
        </w:rPr>
        <w:t>3</w:t>
      </w:r>
      <w:r>
        <w:rPr>
          <w:rFonts w:hint="eastAsia" w:ascii="仿宋" w:hAnsi="仿宋" w:eastAsia="仿宋" w:cs="仿宋"/>
          <w:b/>
          <w:bCs/>
          <w:color w:val="auto"/>
          <w:sz w:val="32"/>
          <w:szCs w:val="32"/>
          <w:highlight w:val="none"/>
        </w:rPr>
        <w:t>:30至</w:t>
      </w:r>
      <w:r>
        <w:rPr>
          <w:rFonts w:hint="eastAsia" w:ascii="仿宋" w:hAnsi="仿宋" w:eastAsia="仿宋" w:cs="仿宋"/>
          <w:b/>
          <w:bCs/>
          <w:color w:val="auto"/>
          <w:sz w:val="32"/>
          <w:szCs w:val="32"/>
          <w:highlight w:val="none"/>
          <w:lang w:val="en-US" w:eastAsia="zh-CN"/>
        </w:rPr>
        <w:t>17</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val="en-US" w:eastAsia="zh-CN"/>
        </w:rPr>
        <w:t>0</w:t>
      </w:r>
      <w:r>
        <w:rPr>
          <w:rFonts w:hint="eastAsia" w:ascii="仿宋" w:hAnsi="仿宋" w:eastAsia="仿宋" w:cs="仿宋"/>
          <w:b/>
          <w:bCs/>
          <w:color w:val="auto"/>
          <w:sz w:val="32"/>
          <w:szCs w:val="32"/>
          <w:highlight w:val="none"/>
        </w:rPr>
        <w:t>0（北京时间，法定节假日除外）</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2.地点：</w:t>
      </w:r>
      <w:r>
        <w:rPr>
          <w:rFonts w:hint="eastAsia" w:ascii="仿宋" w:hAnsi="仿宋" w:eastAsia="仿宋" w:cs="仿宋"/>
          <w:color w:val="auto"/>
          <w:sz w:val="32"/>
          <w:szCs w:val="32"/>
          <w:highlight w:val="none"/>
          <w:lang w:eastAsia="zh-CN"/>
        </w:rPr>
        <w:t>江苏昊丰润全建设项目管理有限公司</w:t>
      </w:r>
      <w:r>
        <w:rPr>
          <w:rFonts w:hint="eastAsia" w:ascii="仿宋" w:hAnsi="仿宋" w:eastAsia="仿宋" w:cs="仿宋"/>
          <w:color w:val="auto"/>
          <w:sz w:val="32"/>
          <w:szCs w:val="32"/>
          <w:highlight w:val="none"/>
        </w:rPr>
        <w:t>（常州市</w:t>
      </w:r>
      <w:r>
        <w:rPr>
          <w:rFonts w:hint="eastAsia" w:ascii="仿宋" w:hAnsi="仿宋" w:eastAsia="仿宋" w:cs="仿宋"/>
          <w:color w:val="auto"/>
          <w:sz w:val="32"/>
          <w:szCs w:val="32"/>
          <w:highlight w:val="none"/>
          <w:lang w:eastAsia="zh-CN"/>
        </w:rPr>
        <w:t>武进区湖塘镇武宜中路</w:t>
      </w:r>
      <w:r>
        <w:rPr>
          <w:rFonts w:hint="eastAsia" w:ascii="仿宋" w:hAnsi="仿宋" w:eastAsia="仿宋" w:cs="仿宋"/>
          <w:color w:val="auto"/>
          <w:sz w:val="32"/>
          <w:szCs w:val="32"/>
          <w:highlight w:val="none"/>
          <w:lang w:val="en-US" w:eastAsia="zh-CN"/>
        </w:rPr>
        <w:t>177号（仲夏酒店）三楼317室</w:t>
      </w:r>
      <w:r>
        <w:rPr>
          <w:rFonts w:hint="eastAsia" w:ascii="仿宋" w:hAnsi="仿宋" w:eastAsia="仿宋" w:cs="仿宋"/>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3.方式：</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现场获取。获取文件时须提供以下资料（一式二份）：（1）《采购文件获取登记表》（原件）；（2）营业执照副本（复印件加盖供应商单位公章）；（3）法定代表人身份证明</w:t>
      </w:r>
      <w:r>
        <w:rPr>
          <w:rFonts w:hint="eastAsia" w:ascii="仿宋" w:hAnsi="仿宋" w:eastAsia="仿宋" w:cs="仿宋"/>
          <w:color w:val="auto"/>
          <w:sz w:val="32"/>
          <w:szCs w:val="32"/>
          <w:highlight w:val="none"/>
          <w:lang w:val="en-US" w:eastAsia="zh-CN"/>
        </w:rPr>
        <w:t>书、</w:t>
      </w:r>
      <w:r>
        <w:rPr>
          <w:rFonts w:hint="eastAsia" w:ascii="仿宋" w:hAnsi="仿宋" w:eastAsia="仿宋" w:cs="仿宋"/>
          <w:color w:val="auto"/>
          <w:sz w:val="32"/>
          <w:szCs w:val="32"/>
          <w:highlight w:val="none"/>
          <w:lang w:eastAsia="zh-CN"/>
        </w:rPr>
        <w:t>授权委托书（原件）；（</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）被委托人近三个月任意一月份社保缴纳证明（复印件加盖供应商单位公章）。格式见附件。</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4.售价：</w:t>
      </w:r>
      <w:r>
        <w:rPr>
          <w:rFonts w:hint="eastAsia" w:ascii="仿宋" w:hAnsi="仿宋" w:eastAsia="仿宋" w:cs="仿宋"/>
          <w:b/>
          <w:color w:val="auto"/>
          <w:kern w:val="0"/>
          <w:sz w:val="32"/>
          <w:szCs w:val="32"/>
          <w:highlight w:val="none"/>
        </w:rPr>
        <w:t>人民币</w:t>
      </w:r>
      <w:r>
        <w:rPr>
          <w:rFonts w:hint="eastAsia" w:ascii="仿宋" w:hAnsi="仿宋" w:eastAsia="仿宋" w:cs="仿宋"/>
          <w:b/>
          <w:color w:val="auto"/>
          <w:kern w:val="0"/>
          <w:sz w:val="32"/>
          <w:szCs w:val="32"/>
          <w:highlight w:val="none"/>
          <w:lang w:eastAsia="zh-CN"/>
        </w:rPr>
        <w:t>叁</w:t>
      </w:r>
      <w:r>
        <w:rPr>
          <w:rFonts w:hint="eastAsia" w:ascii="仿宋" w:hAnsi="仿宋" w:eastAsia="仿宋" w:cs="仿宋"/>
          <w:b/>
          <w:color w:val="auto"/>
          <w:kern w:val="0"/>
          <w:sz w:val="32"/>
          <w:szCs w:val="32"/>
          <w:highlight w:val="none"/>
        </w:rPr>
        <w:t>佰元整</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四、响应文件提交</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截止时间：</w:t>
      </w:r>
      <w:r>
        <w:rPr>
          <w:rFonts w:hint="eastAsia" w:ascii="仿宋" w:hAnsi="仿宋" w:eastAsia="仿宋" w:cs="仿宋"/>
          <w:b/>
          <w:bCs w:val="0"/>
          <w:color w:val="auto"/>
          <w:sz w:val="32"/>
          <w:szCs w:val="32"/>
          <w:highlight w:val="none"/>
          <w:lang w:eastAsia="zh-CN"/>
        </w:rPr>
        <w:t>202</w:t>
      </w:r>
      <w:r>
        <w:rPr>
          <w:rFonts w:hint="eastAsia" w:ascii="仿宋" w:hAnsi="仿宋" w:eastAsia="仿宋" w:cs="仿宋"/>
          <w:b/>
          <w:bCs w:val="0"/>
          <w:color w:val="auto"/>
          <w:sz w:val="32"/>
          <w:szCs w:val="32"/>
          <w:highlight w:val="none"/>
          <w:lang w:val="en-US" w:eastAsia="zh-CN"/>
        </w:rPr>
        <w:t>3</w:t>
      </w:r>
      <w:r>
        <w:rPr>
          <w:rFonts w:hint="eastAsia" w:ascii="仿宋" w:hAnsi="仿宋" w:eastAsia="仿宋" w:cs="仿宋"/>
          <w:b/>
          <w:bCs w:val="0"/>
          <w:color w:val="auto"/>
          <w:sz w:val="32"/>
          <w:szCs w:val="32"/>
          <w:highlight w:val="none"/>
          <w:lang w:eastAsia="zh-CN"/>
        </w:rPr>
        <w:t>年</w:t>
      </w:r>
      <w:r>
        <w:rPr>
          <w:rFonts w:hint="eastAsia" w:ascii="仿宋" w:hAnsi="仿宋" w:eastAsia="仿宋" w:cs="仿宋"/>
          <w:b/>
          <w:bCs w:val="0"/>
          <w:color w:val="auto"/>
          <w:sz w:val="32"/>
          <w:szCs w:val="32"/>
          <w:highlight w:val="none"/>
          <w:lang w:val="en-US" w:eastAsia="zh-CN"/>
        </w:rPr>
        <w:t>9</w:t>
      </w:r>
      <w:r>
        <w:rPr>
          <w:rFonts w:hint="eastAsia" w:ascii="仿宋" w:hAnsi="仿宋" w:eastAsia="仿宋" w:cs="仿宋"/>
          <w:b/>
          <w:bCs w:val="0"/>
          <w:color w:val="auto"/>
          <w:sz w:val="32"/>
          <w:szCs w:val="32"/>
          <w:highlight w:val="none"/>
        </w:rPr>
        <w:t>月</w:t>
      </w:r>
      <w:r>
        <w:rPr>
          <w:rFonts w:hint="eastAsia" w:ascii="仿宋" w:hAnsi="仿宋" w:eastAsia="仿宋" w:cs="仿宋"/>
          <w:b/>
          <w:bCs w:val="0"/>
          <w:color w:val="auto"/>
          <w:sz w:val="32"/>
          <w:szCs w:val="32"/>
          <w:highlight w:val="none"/>
          <w:lang w:val="en-US" w:eastAsia="zh-CN"/>
        </w:rPr>
        <w:t>18</w:t>
      </w:r>
      <w:r>
        <w:rPr>
          <w:rFonts w:hint="eastAsia" w:ascii="仿宋" w:hAnsi="仿宋" w:eastAsia="仿宋" w:cs="仿宋"/>
          <w:b/>
          <w:bCs w:val="0"/>
          <w:color w:val="auto"/>
          <w:sz w:val="32"/>
          <w:szCs w:val="32"/>
          <w:highlight w:val="none"/>
        </w:rPr>
        <w:t>日</w:t>
      </w:r>
      <w:r>
        <w:rPr>
          <w:rFonts w:hint="eastAsia" w:ascii="仿宋" w:hAnsi="仿宋" w:eastAsia="仿宋" w:cs="仿宋"/>
          <w:b/>
          <w:bCs w:val="0"/>
          <w:color w:val="auto"/>
          <w:sz w:val="32"/>
          <w:szCs w:val="32"/>
          <w:highlight w:val="none"/>
          <w:lang w:val="en-US" w:eastAsia="zh-CN"/>
        </w:rPr>
        <w:t>14</w:t>
      </w:r>
      <w:r>
        <w:rPr>
          <w:rFonts w:hint="eastAsia" w:ascii="仿宋" w:hAnsi="仿宋" w:eastAsia="仿宋" w:cs="仿宋"/>
          <w:b/>
          <w:bCs w:val="0"/>
          <w:color w:val="auto"/>
          <w:sz w:val="32"/>
          <w:szCs w:val="32"/>
          <w:highlight w:val="none"/>
        </w:rPr>
        <w:t>点</w:t>
      </w:r>
      <w:r>
        <w:rPr>
          <w:rFonts w:hint="eastAsia" w:ascii="仿宋" w:hAnsi="仿宋" w:eastAsia="仿宋" w:cs="仿宋"/>
          <w:b/>
          <w:bCs w:val="0"/>
          <w:color w:val="auto"/>
          <w:sz w:val="32"/>
          <w:szCs w:val="32"/>
          <w:highlight w:val="none"/>
          <w:lang w:val="en-US" w:eastAsia="zh-CN"/>
        </w:rPr>
        <w:t>00</w:t>
      </w:r>
      <w:r>
        <w:rPr>
          <w:rFonts w:hint="eastAsia" w:ascii="仿宋" w:hAnsi="仿宋" w:eastAsia="仿宋" w:cs="仿宋"/>
          <w:b/>
          <w:bCs w:val="0"/>
          <w:color w:val="auto"/>
          <w:sz w:val="32"/>
          <w:szCs w:val="32"/>
          <w:highlight w:val="none"/>
        </w:rPr>
        <w:t>分</w:t>
      </w:r>
      <w:r>
        <w:rPr>
          <w:rFonts w:hint="eastAsia" w:ascii="仿宋" w:hAnsi="仿宋" w:eastAsia="仿宋" w:cs="仿宋"/>
          <w:b/>
          <w:bCs w:val="0"/>
          <w:color w:val="auto"/>
          <w:sz w:val="32"/>
          <w:szCs w:val="32"/>
          <w:highlight w:val="none"/>
        </w:rPr>
        <w:t>（北京时间）</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地点：</w:t>
      </w:r>
      <w:r>
        <w:rPr>
          <w:rFonts w:hint="eastAsia" w:ascii="仿宋" w:hAnsi="仿宋" w:eastAsia="仿宋" w:cs="仿宋"/>
          <w:b/>
          <w:bCs w:val="0"/>
          <w:color w:val="auto"/>
          <w:sz w:val="32"/>
          <w:szCs w:val="32"/>
          <w:highlight w:val="none"/>
          <w:lang w:eastAsia="zh-CN"/>
        </w:rPr>
        <w:t>江苏昊丰润全建设项目管理有限公司</w:t>
      </w:r>
      <w:r>
        <w:rPr>
          <w:rFonts w:hint="eastAsia" w:ascii="仿宋" w:hAnsi="仿宋" w:eastAsia="仿宋" w:cs="仿宋"/>
          <w:b/>
          <w:bCs w:val="0"/>
          <w:color w:val="auto"/>
          <w:sz w:val="32"/>
          <w:szCs w:val="32"/>
          <w:highlight w:val="none"/>
        </w:rPr>
        <w:t>（</w:t>
      </w:r>
      <w:r>
        <w:rPr>
          <w:rFonts w:hint="eastAsia" w:ascii="仿宋" w:hAnsi="仿宋" w:eastAsia="仿宋" w:cs="仿宋"/>
          <w:color w:val="auto"/>
          <w:sz w:val="32"/>
          <w:szCs w:val="32"/>
          <w:highlight w:val="none"/>
        </w:rPr>
        <w:t>常州市</w:t>
      </w:r>
      <w:r>
        <w:rPr>
          <w:rFonts w:hint="eastAsia" w:ascii="仿宋" w:hAnsi="仿宋" w:eastAsia="仿宋" w:cs="仿宋"/>
          <w:color w:val="auto"/>
          <w:sz w:val="32"/>
          <w:szCs w:val="32"/>
          <w:highlight w:val="none"/>
          <w:lang w:eastAsia="zh-CN"/>
        </w:rPr>
        <w:t>武进区湖塘镇武宜中路</w:t>
      </w:r>
      <w:r>
        <w:rPr>
          <w:rFonts w:hint="eastAsia" w:ascii="仿宋" w:hAnsi="仿宋" w:eastAsia="仿宋" w:cs="仿宋"/>
          <w:color w:val="auto"/>
          <w:sz w:val="32"/>
          <w:szCs w:val="32"/>
          <w:highlight w:val="none"/>
          <w:lang w:val="en-US" w:eastAsia="zh-CN"/>
        </w:rPr>
        <w:t>177号（仲夏酒店）三楼开标室</w:t>
      </w:r>
      <w:r>
        <w:rPr>
          <w:rFonts w:hint="eastAsia" w:ascii="仿宋" w:hAnsi="仿宋" w:eastAsia="仿宋" w:cs="仿宋"/>
          <w:b/>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五、开启</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时间：</w:t>
      </w:r>
      <w:r>
        <w:rPr>
          <w:rFonts w:hint="eastAsia" w:ascii="仿宋" w:hAnsi="仿宋" w:eastAsia="仿宋" w:cs="仿宋"/>
          <w:b/>
          <w:bCs w:val="0"/>
          <w:color w:val="auto"/>
          <w:sz w:val="32"/>
          <w:szCs w:val="32"/>
          <w:highlight w:val="none"/>
          <w:lang w:eastAsia="zh-CN"/>
        </w:rPr>
        <w:t>202</w:t>
      </w:r>
      <w:r>
        <w:rPr>
          <w:rFonts w:hint="eastAsia" w:ascii="仿宋" w:hAnsi="仿宋" w:eastAsia="仿宋" w:cs="仿宋"/>
          <w:b/>
          <w:bCs w:val="0"/>
          <w:color w:val="auto"/>
          <w:sz w:val="32"/>
          <w:szCs w:val="32"/>
          <w:highlight w:val="none"/>
          <w:lang w:val="en-US" w:eastAsia="zh-CN"/>
        </w:rPr>
        <w:t>3</w:t>
      </w:r>
      <w:r>
        <w:rPr>
          <w:rFonts w:hint="eastAsia" w:ascii="仿宋" w:hAnsi="仿宋" w:eastAsia="仿宋" w:cs="仿宋"/>
          <w:b/>
          <w:bCs w:val="0"/>
          <w:color w:val="auto"/>
          <w:sz w:val="32"/>
          <w:szCs w:val="32"/>
          <w:highlight w:val="none"/>
          <w:lang w:eastAsia="zh-CN"/>
        </w:rPr>
        <w:t>年</w:t>
      </w:r>
      <w:r>
        <w:rPr>
          <w:rFonts w:hint="eastAsia" w:ascii="仿宋" w:hAnsi="仿宋" w:eastAsia="仿宋" w:cs="仿宋"/>
          <w:b/>
          <w:bCs w:val="0"/>
          <w:color w:val="auto"/>
          <w:sz w:val="32"/>
          <w:szCs w:val="32"/>
          <w:highlight w:val="none"/>
          <w:lang w:val="en-US" w:eastAsia="zh-CN"/>
        </w:rPr>
        <w:t>9</w:t>
      </w:r>
      <w:r>
        <w:rPr>
          <w:rFonts w:hint="eastAsia" w:ascii="仿宋" w:hAnsi="仿宋" w:eastAsia="仿宋" w:cs="仿宋"/>
          <w:b/>
          <w:bCs w:val="0"/>
          <w:color w:val="auto"/>
          <w:sz w:val="32"/>
          <w:szCs w:val="32"/>
          <w:highlight w:val="none"/>
        </w:rPr>
        <w:t>月</w:t>
      </w:r>
      <w:r>
        <w:rPr>
          <w:rFonts w:hint="eastAsia" w:ascii="仿宋" w:hAnsi="仿宋" w:eastAsia="仿宋" w:cs="仿宋"/>
          <w:b/>
          <w:bCs w:val="0"/>
          <w:color w:val="auto"/>
          <w:sz w:val="32"/>
          <w:szCs w:val="32"/>
          <w:highlight w:val="none"/>
          <w:lang w:val="en-US" w:eastAsia="zh-CN"/>
        </w:rPr>
        <w:t>18</w:t>
      </w:r>
      <w:r>
        <w:rPr>
          <w:rFonts w:hint="eastAsia" w:ascii="仿宋" w:hAnsi="仿宋" w:eastAsia="仿宋" w:cs="仿宋"/>
          <w:b/>
          <w:bCs w:val="0"/>
          <w:color w:val="auto"/>
          <w:sz w:val="32"/>
          <w:szCs w:val="32"/>
          <w:highlight w:val="none"/>
        </w:rPr>
        <w:t>日</w:t>
      </w:r>
      <w:r>
        <w:rPr>
          <w:rFonts w:hint="eastAsia" w:ascii="仿宋" w:hAnsi="仿宋" w:eastAsia="仿宋" w:cs="仿宋"/>
          <w:b/>
          <w:bCs w:val="0"/>
          <w:color w:val="auto"/>
          <w:sz w:val="32"/>
          <w:szCs w:val="32"/>
          <w:highlight w:val="none"/>
          <w:lang w:val="en-US" w:eastAsia="zh-CN"/>
        </w:rPr>
        <w:t>14</w:t>
      </w:r>
      <w:r>
        <w:rPr>
          <w:rFonts w:hint="eastAsia" w:ascii="仿宋" w:hAnsi="仿宋" w:eastAsia="仿宋" w:cs="仿宋"/>
          <w:b/>
          <w:bCs w:val="0"/>
          <w:color w:val="auto"/>
          <w:sz w:val="32"/>
          <w:szCs w:val="32"/>
          <w:highlight w:val="none"/>
        </w:rPr>
        <w:t>点</w:t>
      </w:r>
      <w:r>
        <w:rPr>
          <w:rFonts w:hint="eastAsia" w:ascii="仿宋" w:hAnsi="仿宋" w:eastAsia="仿宋" w:cs="仿宋"/>
          <w:b/>
          <w:bCs w:val="0"/>
          <w:color w:val="auto"/>
          <w:sz w:val="32"/>
          <w:szCs w:val="32"/>
          <w:highlight w:val="none"/>
          <w:lang w:val="en-US" w:eastAsia="zh-CN"/>
        </w:rPr>
        <w:t>00</w:t>
      </w:r>
      <w:r>
        <w:rPr>
          <w:rFonts w:hint="eastAsia" w:ascii="仿宋" w:hAnsi="仿宋" w:eastAsia="仿宋" w:cs="仿宋"/>
          <w:b/>
          <w:bCs w:val="0"/>
          <w:color w:val="auto"/>
          <w:sz w:val="32"/>
          <w:szCs w:val="32"/>
          <w:highlight w:val="none"/>
        </w:rPr>
        <w:t>分</w:t>
      </w:r>
      <w:r>
        <w:rPr>
          <w:rFonts w:hint="eastAsia" w:ascii="仿宋" w:hAnsi="仿宋" w:eastAsia="仿宋" w:cs="仿宋"/>
          <w:b/>
          <w:bCs w:val="0"/>
          <w:color w:val="auto"/>
          <w:sz w:val="32"/>
          <w:szCs w:val="32"/>
          <w:highlight w:val="none"/>
        </w:rPr>
        <w:t>（北京时间）</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地点：</w:t>
      </w:r>
      <w:r>
        <w:rPr>
          <w:rFonts w:hint="eastAsia" w:ascii="仿宋" w:hAnsi="仿宋" w:eastAsia="仿宋" w:cs="仿宋"/>
          <w:b/>
          <w:bCs w:val="0"/>
          <w:color w:val="auto"/>
          <w:sz w:val="32"/>
          <w:szCs w:val="32"/>
          <w:highlight w:val="none"/>
          <w:lang w:eastAsia="zh-CN"/>
        </w:rPr>
        <w:t>江苏昊丰润全建设项目管理有限公司</w:t>
      </w:r>
      <w:r>
        <w:rPr>
          <w:rFonts w:hint="eastAsia" w:ascii="仿宋" w:hAnsi="仿宋" w:eastAsia="仿宋" w:cs="仿宋"/>
          <w:b/>
          <w:bCs w:val="0"/>
          <w:color w:val="auto"/>
          <w:sz w:val="32"/>
          <w:szCs w:val="32"/>
          <w:highlight w:val="none"/>
        </w:rPr>
        <w:t>（</w:t>
      </w:r>
      <w:r>
        <w:rPr>
          <w:rFonts w:hint="eastAsia" w:ascii="仿宋" w:hAnsi="仿宋" w:eastAsia="仿宋" w:cs="仿宋"/>
          <w:color w:val="auto"/>
          <w:sz w:val="32"/>
          <w:szCs w:val="32"/>
          <w:highlight w:val="none"/>
        </w:rPr>
        <w:t>常州市</w:t>
      </w:r>
      <w:r>
        <w:rPr>
          <w:rFonts w:hint="eastAsia" w:ascii="仿宋" w:hAnsi="仿宋" w:eastAsia="仿宋" w:cs="仿宋"/>
          <w:color w:val="auto"/>
          <w:sz w:val="32"/>
          <w:szCs w:val="32"/>
          <w:highlight w:val="none"/>
          <w:lang w:eastAsia="zh-CN"/>
        </w:rPr>
        <w:t>武进区湖塘镇武宜中路</w:t>
      </w:r>
      <w:r>
        <w:rPr>
          <w:rFonts w:hint="eastAsia" w:ascii="仿宋" w:hAnsi="仿宋" w:eastAsia="仿宋" w:cs="仿宋"/>
          <w:color w:val="auto"/>
          <w:sz w:val="32"/>
          <w:szCs w:val="32"/>
          <w:highlight w:val="none"/>
          <w:lang w:val="en-US" w:eastAsia="zh-CN"/>
        </w:rPr>
        <w:t>177号（仲夏酒店）三楼开标室</w:t>
      </w:r>
      <w:r>
        <w:rPr>
          <w:rFonts w:hint="eastAsia" w:ascii="仿宋" w:hAnsi="仿宋" w:eastAsia="仿宋" w:cs="仿宋"/>
          <w:b/>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六、公告期限</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自本公告发布之日起</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个工作日。</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七、其他补充事宜</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1.现场踏勘及标前答疑</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（1）供应商自行踏勘现场。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bCs/>
          <w:color w:val="auto"/>
          <w:sz w:val="32"/>
          <w:szCs w:val="32"/>
          <w:highlight w:val="none"/>
        </w:rPr>
        <w:t>（2）</w:t>
      </w:r>
      <w:r>
        <w:rPr>
          <w:rFonts w:hint="eastAsia" w:ascii="仿宋" w:hAnsi="仿宋" w:eastAsia="仿宋" w:cs="仿宋"/>
          <w:color w:val="auto"/>
          <w:sz w:val="32"/>
          <w:szCs w:val="32"/>
          <w:highlight w:val="none"/>
        </w:rPr>
        <w:t>标前答疑</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供应商对竞争性磋商文件如有疑问，请将疑问于</w:t>
      </w:r>
      <w:r>
        <w:rPr>
          <w:rFonts w:hint="eastAsia" w:ascii="仿宋" w:hAnsi="仿宋" w:eastAsia="仿宋" w:cs="仿宋"/>
          <w:b/>
          <w:bCs/>
          <w:color w:val="auto"/>
          <w:sz w:val="32"/>
          <w:szCs w:val="32"/>
          <w:highlight w:val="none"/>
          <w:lang w:eastAsia="zh-CN"/>
        </w:rPr>
        <w:t>202</w:t>
      </w:r>
      <w:r>
        <w:rPr>
          <w:rFonts w:hint="eastAsia" w:ascii="仿宋" w:hAnsi="仿宋" w:eastAsia="仿宋" w:cs="仿宋"/>
          <w:b/>
          <w:bCs/>
          <w:color w:val="auto"/>
          <w:sz w:val="32"/>
          <w:szCs w:val="32"/>
          <w:highlight w:val="none"/>
          <w:lang w:val="en-US" w:eastAsia="zh-CN"/>
        </w:rPr>
        <w:t>3</w:t>
      </w:r>
      <w:r>
        <w:rPr>
          <w:rFonts w:hint="eastAsia" w:ascii="仿宋" w:hAnsi="仿宋" w:eastAsia="仿宋" w:cs="仿宋"/>
          <w:b/>
          <w:bCs/>
          <w:color w:val="auto"/>
          <w:sz w:val="32"/>
          <w:szCs w:val="32"/>
          <w:highlight w:val="none"/>
          <w:lang w:eastAsia="zh-CN"/>
        </w:rPr>
        <w:t>年</w:t>
      </w:r>
      <w:r>
        <w:rPr>
          <w:rFonts w:hint="eastAsia" w:ascii="仿宋" w:hAnsi="仿宋" w:eastAsia="仿宋" w:cs="仿宋"/>
          <w:b/>
          <w:bCs/>
          <w:color w:val="auto"/>
          <w:sz w:val="32"/>
          <w:szCs w:val="32"/>
          <w:highlight w:val="none"/>
          <w:lang w:val="en-US" w:eastAsia="zh-CN"/>
        </w:rPr>
        <w:t>9</w:t>
      </w:r>
      <w:r>
        <w:rPr>
          <w:rFonts w:hint="eastAsia" w:ascii="仿宋" w:hAnsi="仿宋" w:eastAsia="仿宋" w:cs="仿宋"/>
          <w:b/>
          <w:bCs/>
          <w:color w:val="auto"/>
          <w:kern w:val="0"/>
          <w:sz w:val="32"/>
          <w:szCs w:val="32"/>
          <w:highlight w:val="none"/>
        </w:rPr>
        <w:t>月</w:t>
      </w:r>
      <w:r>
        <w:rPr>
          <w:rFonts w:hint="eastAsia" w:ascii="仿宋" w:hAnsi="仿宋" w:eastAsia="仿宋" w:cs="仿宋"/>
          <w:b/>
          <w:bCs/>
          <w:color w:val="auto"/>
          <w:kern w:val="0"/>
          <w:sz w:val="32"/>
          <w:szCs w:val="32"/>
          <w:highlight w:val="none"/>
          <w:lang w:val="en-US" w:eastAsia="zh-CN"/>
        </w:rPr>
        <w:t>13</w:t>
      </w:r>
      <w:r>
        <w:rPr>
          <w:rFonts w:hint="eastAsia" w:ascii="仿宋" w:hAnsi="仿宋" w:eastAsia="仿宋" w:cs="仿宋"/>
          <w:b/>
          <w:bCs/>
          <w:color w:val="auto"/>
          <w:kern w:val="0"/>
          <w:sz w:val="32"/>
          <w:szCs w:val="32"/>
          <w:highlight w:val="none"/>
        </w:rPr>
        <w:t>日1</w:t>
      </w:r>
      <w:r>
        <w:rPr>
          <w:rFonts w:hint="eastAsia" w:ascii="仿宋" w:hAnsi="仿宋" w:eastAsia="仿宋" w:cs="仿宋"/>
          <w:b/>
          <w:bCs/>
          <w:color w:val="auto"/>
          <w:kern w:val="0"/>
          <w:sz w:val="32"/>
          <w:szCs w:val="32"/>
          <w:highlight w:val="none"/>
          <w:lang w:val="en-US" w:eastAsia="zh-CN"/>
        </w:rPr>
        <w:t>7</w:t>
      </w:r>
      <w:r>
        <w:rPr>
          <w:rFonts w:hint="eastAsia" w:ascii="仿宋" w:hAnsi="仿宋" w:eastAsia="仿宋" w:cs="仿宋"/>
          <w:b/>
          <w:bCs/>
          <w:color w:val="auto"/>
          <w:sz w:val="32"/>
          <w:szCs w:val="32"/>
          <w:highlight w:val="none"/>
        </w:rPr>
        <w:t>点00分</w:t>
      </w:r>
      <w:r>
        <w:rPr>
          <w:rFonts w:hint="eastAsia" w:ascii="仿宋" w:hAnsi="仿宋" w:eastAsia="仿宋" w:cs="仿宋"/>
          <w:b/>
          <w:bCs/>
          <w:color w:val="auto"/>
          <w:sz w:val="32"/>
          <w:szCs w:val="32"/>
          <w:highlight w:val="none"/>
        </w:rPr>
        <w:t>（北京时间）</w:t>
      </w:r>
      <w:r>
        <w:rPr>
          <w:rFonts w:hint="eastAsia" w:ascii="仿宋" w:hAnsi="仿宋" w:eastAsia="仿宋" w:cs="仿宋"/>
          <w:color w:val="auto"/>
          <w:sz w:val="32"/>
          <w:szCs w:val="32"/>
          <w:highlight w:val="none"/>
        </w:rPr>
        <w:t>前以书面形式提交或传真至</w:t>
      </w:r>
      <w:r>
        <w:rPr>
          <w:rFonts w:hint="eastAsia" w:ascii="仿宋" w:hAnsi="仿宋" w:eastAsia="仿宋" w:cs="仿宋"/>
          <w:color w:val="auto"/>
          <w:sz w:val="32"/>
          <w:szCs w:val="32"/>
          <w:highlight w:val="none"/>
          <w:lang w:eastAsia="zh-CN"/>
        </w:rPr>
        <w:t>江苏昊丰润全建设项目管理有限公司</w:t>
      </w:r>
      <w:r>
        <w:rPr>
          <w:rFonts w:hint="eastAsia" w:ascii="仿宋" w:hAnsi="仿宋" w:eastAsia="仿宋" w:cs="仿宋"/>
          <w:color w:val="auto"/>
          <w:sz w:val="32"/>
          <w:szCs w:val="32"/>
          <w:highlight w:val="none"/>
        </w:rPr>
        <w:t>。邮箱：</w:t>
      </w:r>
      <w:r>
        <w:rPr>
          <w:rFonts w:hint="eastAsia" w:ascii="仿宋" w:hAnsi="仿宋" w:eastAsia="仿宋" w:cs="仿宋"/>
          <w:color w:val="auto"/>
          <w:sz w:val="32"/>
          <w:szCs w:val="32"/>
          <w:highlight w:val="none"/>
          <w:lang w:val="en-US" w:eastAsia="zh-CN"/>
        </w:rPr>
        <w:t>656187118</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qq</w:t>
      </w:r>
      <w:r>
        <w:rPr>
          <w:rFonts w:hint="eastAsia" w:ascii="仿宋" w:hAnsi="仿宋" w:eastAsia="仿宋" w:cs="仿宋"/>
          <w:color w:val="auto"/>
          <w:sz w:val="32"/>
          <w:szCs w:val="32"/>
          <w:highlight w:val="none"/>
        </w:rPr>
        <w:t>.com</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2.磋商保证金</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本项目免收磋商保证金</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3.</w:t>
      </w:r>
      <w:r>
        <w:rPr>
          <w:rFonts w:hint="eastAsia" w:ascii="仿宋" w:hAnsi="仿宋" w:eastAsia="仿宋" w:cs="仿宋"/>
          <w:b/>
          <w:bCs/>
          <w:color w:val="auto"/>
          <w:sz w:val="32"/>
          <w:szCs w:val="32"/>
          <w:highlight w:val="none"/>
          <w:lang w:eastAsia="zh-CN"/>
        </w:rPr>
        <w:t>江苏昊丰润全建设项目管理有限公司</w:t>
      </w:r>
      <w:r>
        <w:rPr>
          <w:rFonts w:hint="eastAsia" w:ascii="仿宋" w:hAnsi="仿宋" w:eastAsia="仿宋" w:cs="仿宋"/>
          <w:b/>
          <w:bCs/>
          <w:color w:val="auto"/>
          <w:sz w:val="32"/>
          <w:szCs w:val="32"/>
          <w:highlight w:val="none"/>
        </w:rPr>
        <w:t>账户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收款单位：</w:t>
      </w:r>
      <w:r>
        <w:rPr>
          <w:rFonts w:hint="eastAsia" w:ascii="仿宋" w:hAnsi="仿宋" w:eastAsia="仿宋" w:cs="仿宋"/>
          <w:color w:val="auto"/>
          <w:sz w:val="32"/>
          <w:szCs w:val="32"/>
          <w:highlight w:val="none"/>
          <w:lang w:eastAsia="zh-CN"/>
        </w:rPr>
        <w:t>江苏昊丰润全建设项目管理有限公司</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开户银行：</w:t>
      </w:r>
      <w:r>
        <w:rPr>
          <w:rFonts w:hint="eastAsia" w:ascii="仿宋" w:hAnsi="仿宋" w:eastAsia="仿宋" w:cs="仿宋"/>
          <w:color w:val="auto"/>
          <w:sz w:val="32"/>
          <w:szCs w:val="32"/>
          <w:highlight w:val="none"/>
          <w:lang w:val="en-US" w:eastAsia="zh-CN"/>
        </w:rPr>
        <w:t>中国建设银行常州湖塘支行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银行账号：</w:t>
      </w:r>
      <w:r>
        <w:rPr>
          <w:rFonts w:hint="eastAsia" w:ascii="仿宋" w:hAnsi="仿宋" w:eastAsia="仿宋" w:cs="仿宋"/>
          <w:color w:val="auto"/>
          <w:sz w:val="32"/>
          <w:szCs w:val="32"/>
          <w:highlight w:val="none"/>
          <w:lang w:val="en-US" w:eastAsia="zh-CN"/>
        </w:rPr>
        <w:t>32050162673800000547</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color w:val="auto"/>
          <w:kern w:val="0"/>
          <w:sz w:val="32"/>
          <w:szCs w:val="32"/>
          <w:highlight w:val="none"/>
        </w:rPr>
        <w:t>4.</w:t>
      </w:r>
      <w:r>
        <w:rPr>
          <w:rFonts w:hint="eastAsia" w:ascii="仿宋" w:hAnsi="仿宋" w:eastAsia="仿宋" w:cs="仿宋"/>
          <w:b/>
          <w:bCs/>
          <w:color w:val="auto"/>
          <w:sz w:val="32"/>
          <w:szCs w:val="32"/>
          <w:highlight w:val="none"/>
        </w:rPr>
        <w:t>竞争性磋商文件售后不退。供应商提交的磋商响应文件概不退还。一经领购，供应商不得更改单位名称。</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5.公告发布媒体：</w:t>
      </w:r>
      <w:r>
        <w:rPr>
          <w:rFonts w:hint="eastAsia" w:ascii="仿宋" w:hAnsi="仿宋" w:eastAsia="仿宋" w:cs="仿宋"/>
          <w:b/>
          <w:bCs/>
          <w:color w:val="auto"/>
          <w:sz w:val="32"/>
          <w:szCs w:val="32"/>
          <w:highlight w:val="none"/>
          <w:lang w:eastAsia="zh-CN"/>
        </w:rPr>
        <w:t>江苏昊丰润全建设项目管理有限公司</w:t>
      </w:r>
      <w:r>
        <w:rPr>
          <w:rFonts w:hint="eastAsia" w:ascii="仿宋" w:hAnsi="仿宋" w:eastAsia="仿宋" w:cs="仿宋"/>
          <w:b/>
          <w:bCs/>
          <w:color w:val="auto"/>
          <w:sz w:val="32"/>
          <w:szCs w:val="32"/>
          <w:highlight w:val="none"/>
        </w:rPr>
        <w:t>网</w:t>
      </w:r>
      <w:r>
        <w:rPr>
          <w:rFonts w:hint="eastAsia" w:ascii="仿宋" w:hAnsi="仿宋" w:eastAsia="仿宋" w:cs="仿宋"/>
          <w:b/>
          <w:color w:val="auto"/>
          <w:sz w:val="32"/>
          <w:szCs w:val="32"/>
          <w:highlight w:val="none"/>
        </w:rPr>
        <w:t>站</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八、凡对本次采购提出询问，请按以下方式联系。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1.采购人信息</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名    称：</w:t>
      </w:r>
      <w:r>
        <w:rPr>
          <w:rFonts w:hint="eastAsia" w:ascii="仿宋" w:hAnsi="仿宋" w:eastAsia="仿宋" w:cs="仿宋"/>
          <w:color w:val="auto"/>
          <w:sz w:val="32"/>
          <w:szCs w:val="32"/>
          <w:highlight w:val="none"/>
          <w:lang w:eastAsia="zh-CN"/>
        </w:rPr>
        <w:t>常州市武进区横林镇人民政府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地    址：常州</w:t>
      </w:r>
      <w:r>
        <w:rPr>
          <w:rFonts w:hint="eastAsia" w:ascii="仿宋" w:hAnsi="仿宋" w:eastAsia="仿宋" w:cs="仿宋"/>
          <w:color w:val="auto"/>
          <w:sz w:val="32"/>
          <w:szCs w:val="32"/>
          <w:highlight w:val="none"/>
          <w:lang w:eastAsia="zh-CN"/>
        </w:rPr>
        <w:t>经开区</w:t>
      </w:r>
      <w:r>
        <w:rPr>
          <w:rFonts w:hint="eastAsia" w:ascii="仿宋" w:hAnsi="仿宋" w:eastAsia="仿宋" w:cs="仿宋"/>
          <w:color w:val="auto"/>
          <w:sz w:val="32"/>
          <w:szCs w:val="32"/>
          <w:highlight w:val="none"/>
        </w:rPr>
        <w:t>横林镇</w:t>
      </w:r>
      <w:r>
        <w:rPr>
          <w:rFonts w:hint="eastAsia" w:ascii="仿宋" w:hAnsi="仿宋" w:eastAsia="仿宋" w:cs="仿宋"/>
          <w:color w:val="auto"/>
          <w:sz w:val="32"/>
          <w:szCs w:val="32"/>
          <w:highlight w:val="none"/>
          <w:lang w:eastAsia="zh-CN"/>
        </w:rPr>
        <w:t>阳湖路</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联系方式：</w:t>
      </w:r>
      <w:r>
        <w:rPr>
          <w:rFonts w:hint="eastAsia" w:ascii="仿宋" w:hAnsi="仿宋" w:eastAsia="仿宋" w:cs="仿宋"/>
          <w:sz w:val="32"/>
          <w:szCs w:val="32"/>
          <w:highlight w:val="none"/>
        </w:rPr>
        <w:t>夏</w:t>
      </w:r>
      <w:r>
        <w:rPr>
          <w:rFonts w:hint="eastAsia" w:ascii="仿宋" w:hAnsi="仿宋" w:eastAsia="仿宋" w:cs="仿宋"/>
          <w:sz w:val="32"/>
          <w:szCs w:val="32"/>
          <w:highlight w:val="none"/>
          <w:lang w:val="en-US" w:eastAsia="zh-CN"/>
        </w:rPr>
        <w:t xml:space="preserve">先生  </w:t>
      </w:r>
      <w:r>
        <w:rPr>
          <w:rFonts w:hint="eastAsia" w:ascii="仿宋" w:hAnsi="仿宋" w:eastAsia="仿宋" w:cs="仿宋"/>
          <w:sz w:val="32"/>
          <w:szCs w:val="32"/>
          <w:highlight w:val="none"/>
        </w:rPr>
        <w:t>0519-</w:t>
      </w:r>
      <w:r>
        <w:rPr>
          <w:rFonts w:hint="eastAsia" w:ascii="仿宋" w:hAnsi="仿宋" w:eastAsia="仿宋" w:cs="仿宋"/>
          <w:sz w:val="32"/>
          <w:szCs w:val="32"/>
          <w:highlight w:val="none"/>
          <w:lang w:val="en-US" w:eastAsia="zh-CN"/>
        </w:rPr>
        <w:t>88727660</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2.采购代理机构信息</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名    称：</w:t>
      </w:r>
      <w:r>
        <w:rPr>
          <w:rFonts w:hint="eastAsia" w:ascii="仿宋" w:hAnsi="仿宋" w:eastAsia="仿宋" w:cs="仿宋"/>
          <w:color w:val="auto"/>
          <w:sz w:val="32"/>
          <w:szCs w:val="32"/>
          <w:highlight w:val="none"/>
          <w:lang w:eastAsia="zh-CN"/>
        </w:rPr>
        <w:t>江苏昊丰润全建设项目管理有限公司</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sz w:val="32"/>
          <w:szCs w:val="32"/>
          <w:highlight w:val="none"/>
        </w:rPr>
        <w:t>地　　址：常州市</w:t>
      </w:r>
      <w:r>
        <w:rPr>
          <w:rFonts w:hint="eastAsia" w:ascii="仿宋" w:hAnsi="仿宋" w:eastAsia="仿宋" w:cs="仿宋"/>
          <w:color w:val="auto"/>
          <w:sz w:val="32"/>
          <w:szCs w:val="32"/>
          <w:highlight w:val="none"/>
          <w:lang w:eastAsia="zh-CN"/>
        </w:rPr>
        <w:t>武进区湖塘镇武宜中路</w:t>
      </w:r>
      <w:r>
        <w:rPr>
          <w:rFonts w:hint="eastAsia" w:ascii="仿宋" w:hAnsi="仿宋" w:eastAsia="仿宋" w:cs="仿宋"/>
          <w:color w:val="auto"/>
          <w:sz w:val="32"/>
          <w:szCs w:val="32"/>
          <w:highlight w:val="none"/>
          <w:lang w:val="en-US" w:eastAsia="zh-CN"/>
        </w:rPr>
        <w:t>177号（仲夏酒店）三楼</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联系方式：0519-</w:t>
      </w:r>
      <w:r>
        <w:rPr>
          <w:rFonts w:hint="eastAsia" w:ascii="仿宋" w:hAnsi="仿宋" w:eastAsia="仿宋" w:cs="仿宋"/>
          <w:color w:val="auto"/>
          <w:sz w:val="32"/>
          <w:szCs w:val="32"/>
          <w:highlight w:val="none"/>
          <w:lang w:val="en-US" w:eastAsia="zh-CN"/>
        </w:rPr>
        <w:t>83339737</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3.项目联系方式</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项目联系人：</w:t>
      </w:r>
      <w:r>
        <w:rPr>
          <w:rFonts w:hint="eastAsia" w:ascii="仿宋" w:hAnsi="仿宋" w:eastAsia="仿宋" w:cs="仿宋"/>
          <w:color w:val="auto"/>
          <w:sz w:val="32"/>
          <w:szCs w:val="32"/>
          <w:highlight w:val="none"/>
          <w:lang w:eastAsia="zh-CN"/>
        </w:rPr>
        <w:t>王燕芬</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电　　  话：</w:t>
      </w:r>
      <w:r>
        <w:rPr>
          <w:rFonts w:hint="eastAsia" w:ascii="仿宋" w:hAnsi="仿宋" w:eastAsia="仿宋" w:cs="仿宋"/>
          <w:color w:val="auto"/>
          <w:sz w:val="32"/>
          <w:szCs w:val="32"/>
          <w:highlight w:val="none"/>
          <w:lang w:val="en-US" w:eastAsia="zh-CN"/>
        </w:rPr>
        <w:t>18015086097</w:t>
      </w:r>
      <w:r>
        <w:rPr>
          <w:rFonts w:hint="eastAsia" w:ascii="仿宋" w:hAnsi="仿宋" w:eastAsia="仿宋" w:cs="仿宋"/>
          <w:color w:val="auto"/>
          <w:sz w:val="32"/>
          <w:szCs w:val="32"/>
          <w:highlight w:val="none"/>
        </w:rPr>
        <w:t>　</w:t>
      </w:r>
    </w:p>
    <w:p>
      <w:pPr>
        <w:pStyle w:val="4"/>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pStyle w:val="4"/>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pStyle w:val="4"/>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pStyle w:val="4"/>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pStyle w:val="4"/>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pStyle w:val="4"/>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pStyle w:val="4"/>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pStyle w:val="4"/>
        <w:rPr>
          <w:rFonts w:hint="eastAsia"/>
          <w:highlight w:val="none"/>
        </w:rPr>
      </w:pPr>
    </w:p>
    <w:p>
      <w:pPr>
        <w:pStyle w:val="4"/>
        <w:rPr>
          <w:rFonts w:hint="eastAsia" w:ascii="仿宋" w:hAnsi="仿宋" w:eastAsia="仿宋" w:cs="仿宋"/>
          <w:color w:val="auto"/>
          <w:sz w:val="32"/>
          <w:szCs w:val="32"/>
          <w:highlight w:val="none"/>
        </w:rPr>
      </w:pPr>
    </w:p>
    <w:p>
      <w:pPr>
        <w:pStyle w:val="5"/>
        <w:spacing w:line="360" w:lineRule="auto"/>
        <w:ind w:left="1101" w:leftChars="371" w:hanging="322" w:hangingChars="124"/>
        <w:rPr>
          <w:rFonts w:hint="default" w:hAnsi="宋体"/>
          <w:highlight w:val="none"/>
        </w:rPr>
      </w:pPr>
      <w:r>
        <w:rPr>
          <w:rFonts w:hAnsi="宋体"/>
          <w:highlight w:val="none"/>
        </w:rPr>
        <w:t>附件1：</w:t>
      </w:r>
    </w:p>
    <w:p>
      <w:pPr>
        <w:spacing w:line="440" w:lineRule="exact"/>
        <w:jc w:val="center"/>
        <w:rPr>
          <w:rFonts w:ascii="宋体" w:hAnsi="宋体"/>
          <w:b/>
          <w:bCs/>
          <w:sz w:val="36"/>
          <w:szCs w:val="36"/>
          <w:highlight w:val="none"/>
        </w:rPr>
      </w:pPr>
      <w:r>
        <w:rPr>
          <w:rFonts w:hint="eastAsia" w:ascii="宋体" w:hAnsi="宋体"/>
          <w:b/>
          <w:bCs/>
          <w:sz w:val="36"/>
          <w:szCs w:val="36"/>
          <w:highlight w:val="none"/>
        </w:rPr>
        <w:t>采购文件获取登记表</w:t>
      </w:r>
    </w:p>
    <w:p>
      <w:pPr>
        <w:spacing w:line="360" w:lineRule="exact"/>
        <w:rPr>
          <w:rFonts w:ascii="宋体" w:hAnsi="宋体"/>
          <w:highlight w:val="none"/>
          <w:u w:val="single"/>
        </w:rPr>
      </w:pPr>
      <w:r>
        <w:rPr>
          <w:rFonts w:ascii="宋体" w:hAnsi="宋体"/>
          <w:highlight w:val="none"/>
        </w:rPr>
        <w:t>项目名称：</w:t>
      </w:r>
      <w:r>
        <w:rPr>
          <w:rFonts w:hint="eastAsia" w:ascii="宋体" w:hAnsi="宋体"/>
          <w:highlight w:val="none"/>
          <w:u w:val="single"/>
        </w:rPr>
        <w:t>                                            </w:t>
      </w:r>
    </w:p>
    <w:p>
      <w:pPr>
        <w:spacing w:line="360" w:lineRule="exact"/>
        <w:rPr>
          <w:rFonts w:ascii="宋体" w:hAnsi="宋体"/>
          <w:highlight w:val="none"/>
        </w:rPr>
      </w:pPr>
    </w:p>
    <w:p>
      <w:pPr>
        <w:spacing w:line="360" w:lineRule="exact"/>
        <w:rPr>
          <w:rFonts w:ascii="宋体" w:hAnsi="宋体"/>
          <w:highlight w:val="none"/>
          <w:u w:val="single"/>
        </w:rPr>
      </w:pPr>
      <w:r>
        <w:rPr>
          <w:rFonts w:ascii="宋体" w:hAnsi="宋体"/>
          <w:highlight w:val="none"/>
        </w:rPr>
        <w:t>项目编号：</w:t>
      </w:r>
      <w:r>
        <w:rPr>
          <w:rFonts w:hint="eastAsia" w:ascii="宋体" w:hAnsi="宋体"/>
          <w:highlight w:val="none"/>
          <w:u w:val="single"/>
        </w:rPr>
        <w:t>                                          </w:t>
      </w:r>
    </w:p>
    <w:p>
      <w:pPr>
        <w:spacing w:line="360" w:lineRule="exact"/>
        <w:rPr>
          <w:rFonts w:ascii="宋体" w:hAnsi="宋体"/>
          <w:highlight w:val="none"/>
        </w:rPr>
      </w:pPr>
    </w:p>
    <w:tbl>
      <w:tblPr>
        <w:tblStyle w:val="7"/>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8322" w:type="dxa"/>
            <w:vAlign w:val="center"/>
          </w:tcPr>
          <w:p>
            <w:pPr>
              <w:spacing w:line="360" w:lineRule="exact"/>
              <w:rPr>
                <w:rFonts w:ascii="宋体" w:hAnsi="宋体"/>
                <w:highlight w:val="none"/>
              </w:rPr>
            </w:pPr>
            <w:r>
              <w:rPr>
                <w:rFonts w:hint="eastAsia" w:ascii="宋体" w:hAnsi="宋体"/>
                <w:highlight w:val="none"/>
              </w:rPr>
              <w:t>供应商</w:t>
            </w:r>
            <w:r>
              <w:rPr>
                <w:rFonts w:ascii="宋体" w:hAnsi="宋体"/>
                <w:highlight w:val="none"/>
              </w:rPr>
              <w:t>全称（公章）：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vAlign w:val="center"/>
          </w:tcPr>
          <w:p>
            <w:pPr>
              <w:spacing w:line="360" w:lineRule="exact"/>
              <w:ind w:firstLine="420" w:firstLineChars="200"/>
              <w:rPr>
                <w:rFonts w:ascii="宋体" w:hAnsi="宋体"/>
                <w:highlight w:val="none"/>
              </w:rPr>
            </w:pPr>
            <w:r>
              <w:rPr>
                <w:rFonts w:hint="eastAsia" w:ascii="宋体" w:hAnsi="宋体"/>
                <w:highlight w:val="none"/>
              </w:rPr>
              <w:t>现委托</w:t>
            </w:r>
            <w:r>
              <w:rPr>
                <w:rFonts w:hint="eastAsia" w:ascii="宋体" w:hAnsi="宋体"/>
                <w:highlight w:val="none"/>
                <w:u w:val="single"/>
              </w:rPr>
              <w:t xml:space="preserve">          </w:t>
            </w:r>
            <w:r>
              <w:rPr>
                <w:rFonts w:hint="eastAsia" w:ascii="宋体" w:hAnsi="宋体"/>
                <w:highlight w:val="none"/>
              </w:rPr>
              <w:t>（被授权人的姓名）参与</w:t>
            </w:r>
            <w:r>
              <w:rPr>
                <w:rFonts w:hint="eastAsia" w:ascii="宋体" w:hAnsi="宋体"/>
                <w:highlight w:val="none"/>
                <w:u w:val="single"/>
                <w:lang w:val="en-US" w:eastAsia="zh-CN"/>
              </w:rPr>
              <w:t xml:space="preserve"> 常州市武进区横林镇人民政府</w:t>
            </w:r>
            <w:r>
              <w:rPr>
                <w:rFonts w:hint="eastAsia" w:ascii="宋体" w:hAnsi="宋体"/>
                <w:highlight w:val="none"/>
                <w:lang w:val="en-US" w:eastAsia="zh-CN"/>
              </w:rPr>
              <w:t xml:space="preserve"> </w:t>
            </w:r>
            <w:r>
              <w:rPr>
                <w:rFonts w:hint="eastAsia" w:ascii="宋体" w:hAnsi="宋体"/>
                <w:highlight w:val="none"/>
              </w:rPr>
              <w:t>此项目的投标工作。项目磋商过程中答疑补充等相关文件都须响应供应商在相关网站上下载，本单位会及时关注相关网站，以防遗漏，并承诺不以此为理由提出质疑。</w:t>
            </w:r>
          </w:p>
          <w:p>
            <w:pPr>
              <w:spacing w:line="360" w:lineRule="exact"/>
              <w:ind w:firstLine="420" w:firstLineChars="200"/>
              <w:rPr>
                <w:rFonts w:ascii="宋体" w:hAnsi="宋体"/>
                <w:highlight w:val="none"/>
              </w:rPr>
            </w:pPr>
          </w:p>
          <w:p>
            <w:pPr>
              <w:spacing w:line="360" w:lineRule="exact"/>
              <w:rPr>
                <w:rFonts w:ascii="宋体" w:hAnsi="宋体"/>
                <w:highlight w:val="none"/>
              </w:rPr>
            </w:pPr>
            <w:r>
              <w:rPr>
                <w:rFonts w:hint="eastAsia" w:ascii="宋体" w:hAnsi="宋体"/>
                <w:highlight w:val="none"/>
              </w:rPr>
              <w:t>法定代表人（签字或盖章）：</w:t>
            </w:r>
          </w:p>
          <w:p>
            <w:pPr>
              <w:spacing w:line="360" w:lineRule="exac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8322" w:type="dxa"/>
            <w:vAlign w:val="center"/>
          </w:tcPr>
          <w:p>
            <w:pPr>
              <w:spacing w:line="360" w:lineRule="exact"/>
              <w:rPr>
                <w:rFonts w:ascii="宋体" w:hAnsi="宋体"/>
                <w:highlight w:val="none"/>
              </w:rPr>
            </w:pPr>
            <w:r>
              <w:rPr>
                <w:rFonts w:hint="eastAsia" w:ascii="宋体" w:hAnsi="宋体"/>
                <w:highlight w:val="none"/>
              </w:rPr>
              <w:t>被授权人</w:t>
            </w:r>
            <w:r>
              <w:rPr>
                <w:rFonts w:ascii="宋体" w:hAnsi="宋体"/>
                <w:highlight w:val="none"/>
              </w:rPr>
              <w:t>姓名：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1" w:hRule="atLeast"/>
          <w:jc w:val="center"/>
        </w:trPr>
        <w:tc>
          <w:tcPr>
            <w:tcW w:w="8322" w:type="dxa"/>
            <w:vAlign w:val="center"/>
          </w:tcPr>
          <w:p>
            <w:pPr>
              <w:spacing w:line="360" w:lineRule="exact"/>
              <w:rPr>
                <w:rFonts w:ascii="宋体" w:hAnsi="宋体"/>
                <w:highlight w:val="none"/>
              </w:rPr>
            </w:pPr>
            <w:r>
              <w:rPr>
                <w:rFonts w:ascii="宋体" w:hAnsi="宋体"/>
                <w:highlight w:val="none"/>
              </w:rPr>
              <w:t>第二代身份证号码：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vAlign w:val="center"/>
          </w:tcPr>
          <w:p>
            <w:pPr>
              <w:spacing w:line="360" w:lineRule="exact"/>
              <w:rPr>
                <w:rFonts w:ascii="宋体" w:hAnsi="宋体"/>
                <w:highlight w:val="none"/>
              </w:rPr>
            </w:pPr>
            <w:r>
              <w:rPr>
                <w:rFonts w:ascii="宋体" w:hAnsi="宋体"/>
                <w:highlight w:val="none"/>
              </w:rPr>
              <w:t>接收</w:t>
            </w:r>
            <w:r>
              <w:rPr>
                <w:rFonts w:hint="eastAsia" w:ascii="宋体" w:hAnsi="宋体"/>
                <w:highlight w:val="none"/>
              </w:rPr>
              <w:t>采购</w:t>
            </w:r>
            <w:r>
              <w:rPr>
                <w:rFonts w:ascii="宋体" w:hAnsi="宋体"/>
                <w:highlight w:val="none"/>
              </w:rPr>
              <w:t>文件指定电子邮箱：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vAlign w:val="center"/>
          </w:tcPr>
          <w:p>
            <w:pPr>
              <w:spacing w:line="360" w:lineRule="exact"/>
              <w:rPr>
                <w:rFonts w:ascii="宋体" w:hAnsi="宋体"/>
                <w:highlight w:val="none"/>
              </w:rPr>
            </w:pPr>
            <w:r>
              <w:rPr>
                <w:rFonts w:ascii="宋体" w:hAnsi="宋体"/>
                <w:highlight w:val="none"/>
              </w:rPr>
              <w:t>报名时间：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8322" w:type="dxa"/>
            <w:vAlign w:val="center"/>
          </w:tcPr>
          <w:p>
            <w:pPr>
              <w:spacing w:line="360" w:lineRule="exact"/>
              <w:rPr>
                <w:rFonts w:ascii="宋体" w:hAnsi="宋体"/>
                <w:highlight w:val="none"/>
              </w:rPr>
            </w:pPr>
            <w:r>
              <w:rPr>
                <w:rFonts w:hint="eastAsia" w:ascii="宋体" w:hAnsi="宋体"/>
                <w:highlight w:val="none"/>
              </w:rPr>
              <w:t>被授权人</w:t>
            </w:r>
            <w:r>
              <w:rPr>
                <w:rFonts w:ascii="宋体" w:hAnsi="宋体"/>
                <w:highlight w:val="none"/>
              </w:rPr>
              <w:t>签字：</w:t>
            </w:r>
          </w:p>
        </w:tc>
      </w:tr>
    </w:tbl>
    <w:p>
      <w:pPr>
        <w:spacing w:line="360" w:lineRule="exact"/>
        <w:rPr>
          <w:rFonts w:ascii="宋体" w:hAnsi="宋体"/>
          <w:highlight w:val="none"/>
        </w:rPr>
      </w:pPr>
      <w:r>
        <w:rPr>
          <w:rFonts w:ascii="宋体" w:hAnsi="宋体"/>
          <w:highlight w:val="none"/>
        </w:rPr>
        <w:t>注：</w:t>
      </w:r>
      <w:r>
        <w:rPr>
          <w:rFonts w:hint="eastAsia" w:ascii="宋体" w:hAnsi="宋体"/>
          <w:highlight w:val="none"/>
        </w:rPr>
        <w:t>供应商</w:t>
      </w:r>
      <w:r>
        <w:rPr>
          <w:rFonts w:ascii="宋体" w:hAnsi="宋体"/>
          <w:highlight w:val="none"/>
        </w:rPr>
        <w:t>应完整填写表格，并对内容的真实性和有效性负全部责任。</w:t>
      </w:r>
    </w:p>
    <w:p>
      <w:pPr>
        <w:pStyle w:val="5"/>
        <w:spacing w:line="360" w:lineRule="auto"/>
        <w:rPr>
          <w:rFonts w:hint="default" w:ascii="Times New Roman" w:hAnsi="Times New Roman"/>
          <w:sz w:val="24"/>
          <w:szCs w:val="24"/>
          <w:highlight w:val="none"/>
        </w:rPr>
      </w:pPr>
    </w:p>
    <w:p>
      <w:pPr>
        <w:pStyle w:val="3"/>
        <w:rPr>
          <w:rFonts w:hint="default" w:ascii="Times New Roman" w:hAnsi="Times New Roman"/>
          <w:sz w:val="24"/>
          <w:szCs w:val="24"/>
          <w:highlight w:val="none"/>
        </w:rPr>
      </w:pPr>
    </w:p>
    <w:p>
      <w:pPr>
        <w:rPr>
          <w:rFonts w:hint="default" w:ascii="Times New Roman" w:hAnsi="Times New Roman"/>
          <w:sz w:val="24"/>
          <w:szCs w:val="24"/>
          <w:highlight w:val="none"/>
        </w:rPr>
      </w:pPr>
    </w:p>
    <w:p>
      <w:pPr>
        <w:pStyle w:val="4"/>
        <w:rPr>
          <w:rFonts w:hint="default" w:ascii="Times New Roman" w:hAnsi="Times New Roman"/>
          <w:sz w:val="24"/>
          <w:szCs w:val="24"/>
          <w:highlight w:val="none"/>
        </w:rPr>
      </w:pPr>
    </w:p>
    <w:p>
      <w:pPr>
        <w:rPr>
          <w:rFonts w:hint="default" w:ascii="Times New Roman" w:hAnsi="Times New Roman"/>
          <w:sz w:val="24"/>
          <w:szCs w:val="24"/>
          <w:highlight w:val="none"/>
        </w:rPr>
      </w:pPr>
    </w:p>
    <w:p>
      <w:pPr>
        <w:pStyle w:val="4"/>
        <w:rPr>
          <w:rFonts w:hint="default" w:ascii="Times New Roman" w:hAnsi="Times New Roman"/>
          <w:sz w:val="24"/>
          <w:szCs w:val="24"/>
          <w:highlight w:val="none"/>
        </w:rPr>
      </w:pPr>
    </w:p>
    <w:p>
      <w:pPr>
        <w:rPr>
          <w:rFonts w:hint="default" w:ascii="Times New Roman" w:hAnsi="Times New Roman"/>
          <w:sz w:val="24"/>
          <w:szCs w:val="24"/>
          <w:highlight w:val="none"/>
        </w:rPr>
      </w:pPr>
    </w:p>
    <w:p>
      <w:pPr>
        <w:pStyle w:val="4"/>
        <w:rPr>
          <w:rFonts w:hint="default" w:ascii="Times New Roman" w:hAnsi="Times New Roman"/>
          <w:sz w:val="24"/>
          <w:szCs w:val="24"/>
          <w:highlight w:val="none"/>
        </w:rPr>
      </w:pPr>
    </w:p>
    <w:p>
      <w:pPr>
        <w:rPr>
          <w:rFonts w:hint="default" w:ascii="Times New Roman" w:hAnsi="Times New Roman"/>
          <w:sz w:val="24"/>
          <w:szCs w:val="24"/>
          <w:highlight w:val="none"/>
        </w:rPr>
      </w:pPr>
    </w:p>
    <w:p>
      <w:pPr>
        <w:pStyle w:val="5"/>
        <w:spacing w:line="360" w:lineRule="auto"/>
        <w:ind w:left="1101" w:leftChars="371" w:hanging="322" w:hangingChars="124"/>
        <w:rPr>
          <w:rFonts w:hint="default" w:hAnsi="宋体"/>
          <w:highlight w:val="none"/>
        </w:rPr>
      </w:pPr>
      <w:r>
        <w:rPr>
          <w:rFonts w:hAnsi="宋体"/>
          <w:highlight w:val="none"/>
        </w:rPr>
        <w:t>附件</w:t>
      </w:r>
      <w:r>
        <w:rPr>
          <w:rFonts w:hint="eastAsia"/>
          <w:highlight w:val="none"/>
          <w:lang w:val="en-US" w:eastAsia="zh-CN"/>
        </w:rPr>
        <w:t>2</w:t>
      </w:r>
      <w:r>
        <w:rPr>
          <w:rFonts w:hAnsi="宋体"/>
          <w:highlight w:val="none"/>
        </w:rPr>
        <w:t>：</w:t>
      </w:r>
    </w:p>
    <w:p>
      <w:pPr>
        <w:pStyle w:val="4"/>
        <w:rPr>
          <w:rFonts w:hint="default" w:ascii="Times New Roman" w:hAnsi="Times New Roman"/>
          <w:sz w:val="24"/>
          <w:szCs w:val="24"/>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28"/>
          <w:szCs w:val="28"/>
          <w:highlight w:val="none"/>
        </w:rPr>
        <w:t>法定代表人资格证明书</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供应商名称:</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地址:</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姓名:            性别:        年龄:        职务:</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的法定代表人。为实施 </w:t>
      </w:r>
      <w:r>
        <w:rPr>
          <w:rFonts w:hint="eastAsia" w:ascii="宋体" w:hAnsi="宋体" w:cs="宋体"/>
          <w:color w:val="auto"/>
          <w:sz w:val="24"/>
          <w:szCs w:val="24"/>
          <w:highlight w:val="none"/>
          <w:u w:val="single"/>
        </w:rPr>
        <w:t xml:space="preserve">           （      号） </w:t>
      </w:r>
      <w:r>
        <w:rPr>
          <w:rFonts w:hint="eastAsia" w:ascii="宋体" w:hAnsi="宋体" w:cs="宋体"/>
          <w:color w:val="auto"/>
          <w:sz w:val="24"/>
          <w:szCs w:val="24"/>
          <w:highlight w:val="none"/>
        </w:rPr>
        <w:t>的工作，签署上述项目的磋商响应文件、进行合同谈判、签署合同和处理与之有关的一切事务。</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特此证明。</w:t>
      </w: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供应商：（公章）</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法定代表人签字或盖章：</w:t>
      </w:r>
    </w:p>
    <w:p>
      <w:pPr>
        <w:spacing w:line="360" w:lineRule="auto"/>
        <w:ind w:firstLine="4080" w:firstLineChars="1700"/>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p>
      <w:pPr>
        <w:tabs>
          <w:tab w:val="left" w:pos="6045"/>
        </w:tabs>
        <w:snapToGrid w:val="0"/>
        <w:spacing w:line="360" w:lineRule="auto"/>
        <w:ind w:left="210" w:hanging="240" w:hangingChars="100"/>
        <w:rPr>
          <w:rFonts w:ascii="宋体" w:hAnsi="宋体" w:cs="宋体"/>
          <w:color w:val="auto"/>
          <w:sz w:val="24"/>
          <w:szCs w:val="24"/>
          <w:highlight w:val="none"/>
        </w:rPr>
      </w:pPr>
    </w:p>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w:t>
      </w:r>
    </w:p>
    <w:p>
      <w:pPr>
        <w:snapToGrid w:val="0"/>
        <w:spacing w:line="360" w:lineRule="auto"/>
        <w:rPr>
          <w:rFonts w:ascii="宋体" w:hAnsi="宋体" w:cs="宋体"/>
          <w:color w:val="auto"/>
          <w:sz w:val="24"/>
          <w:szCs w:val="24"/>
          <w:highlight w:val="none"/>
        </w:rPr>
      </w:pPr>
    </w:p>
    <w:p>
      <w:pPr>
        <w:snapToGrid w:val="0"/>
        <w:spacing w:line="360" w:lineRule="auto"/>
        <w:rPr>
          <w:rFonts w:ascii="宋体" w:hAnsi="宋体" w:cs="宋体"/>
          <w:b/>
          <w:color w:val="auto"/>
          <w:sz w:val="24"/>
          <w:szCs w:val="24"/>
          <w:highlight w:val="none"/>
        </w:rPr>
      </w:pP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法定代表人身份证</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（双面复印件）粘贴处</w:t>
      </w:r>
    </w:p>
    <w:p>
      <w:pPr>
        <w:snapToGrid w:val="0"/>
        <w:spacing w:line="360" w:lineRule="auto"/>
        <w:rPr>
          <w:rFonts w:ascii="宋体" w:hAnsi="宋体" w:cs="宋体"/>
          <w:b/>
          <w:color w:val="auto"/>
          <w:sz w:val="24"/>
          <w:szCs w:val="28"/>
          <w:highlight w:val="none"/>
        </w:rPr>
      </w:pPr>
    </w:p>
    <w:p>
      <w:pPr>
        <w:snapToGrid w:val="0"/>
        <w:spacing w:line="360" w:lineRule="auto"/>
        <w:rPr>
          <w:rFonts w:ascii="宋体" w:hAnsi="宋体" w:cs="宋体"/>
          <w:b/>
          <w:color w:val="auto"/>
          <w:sz w:val="24"/>
          <w:szCs w:val="28"/>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pStyle w:val="9"/>
        <w:adjustRightInd/>
        <w:spacing w:line="360" w:lineRule="auto"/>
        <w:jc w:val="center"/>
        <w:rPr>
          <w:rFonts w:hint="eastAsia" w:cs="宋体"/>
          <w:b/>
          <w:color w:val="auto"/>
          <w:sz w:val="28"/>
          <w:szCs w:val="28"/>
          <w:highlight w:val="none"/>
        </w:rPr>
      </w:pPr>
    </w:p>
    <w:p>
      <w:pPr>
        <w:pStyle w:val="9"/>
        <w:adjustRightInd/>
        <w:spacing w:line="360" w:lineRule="auto"/>
        <w:jc w:val="center"/>
        <w:rPr>
          <w:rFonts w:hint="eastAsia" w:cs="宋体"/>
          <w:b/>
          <w:color w:val="auto"/>
          <w:sz w:val="28"/>
          <w:szCs w:val="28"/>
          <w:highlight w:val="none"/>
        </w:rPr>
      </w:pPr>
    </w:p>
    <w:p>
      <w:pPr>
        <w:pStyle w:val="9"/>
        <w:adjustRightInd/>
        <w:spacing w:line="360" w:lineRule="auto"/>
        <w:jc w:val="center"/>
        <w:rPr>
          <w:rFonts w:cs="宋体"/>
          <w:b/>
          <w:color w:val="auto"/>
          <w:sz w:val="28"/>
          <w:szCs w:val="28"/>
          <w:highlight w:val="none"/>
        </w:rPr>
      </w:pPr>
      <w:r>
        <w:rPr>
          <w:rFonts w:hint="eastAsia" w:cs="宋体"/>
          <w:b/>
          <w:color w:val="auto"/>
          <w:sz w:val="28"/>
          <w:szCs w:val="28"/>
          <w:highlight w:val="none"/>
        </w:rPr>
        <w:t>授权委托书</w:t>
      </w:r>
    </w:p>
    <w:p>
      <w:pPr>
        <w:adjustRightInd w:val="0"/>
        <w:snapToGrid w:val="0"/>
        <w:spacing w:line="360" w:lineRule="auto"/>
        <w:ind w:firstLine="516" w:firstLineChars="215"/>
        <w:rPr>
          <w:rFonts w:ascii="宋体" w:hAnsi="宋体" w:cs="宋体"/>
          <w:color w:val="auto"/>
          <w:sz w:val="24"/>
          <w:szCs w:val="24"/>
          <w:highlight w:val="none"/>
        </w:rPr>
      </w:pPr>
    </w:p>
    <w:p>
      <w:pPr>
        <w:adjustRightInd w:val="0"/>
        <w:snapToGrid w:val="0"/>
        <w:spacing w:line="360" w:lineRule="auto"/>
        <w:ind w:firstLine="516" w:firstLineChars="215"/>
        <w:rPr>
          <w:rFonts w:ascii="宋体" w:hAnsi="宋体" w:cs="宋体"/>
          <w:color w:val="auto"/>
          <w:sz w:val="24"/>
          <w:szCs w:val="24"/>
          <w:highlight w:val="none"/>
        </w:rPr>
      </w:pPr>
      <w:r>
        <w:rPr>
          <w:rFonts w:hint="eastAsia" w:ascii="宋体" w:hAnsi="宋体" w:cs="宋体"/>
          <w:color w:val="auto"/>
          <w:sz w:val="24"/>
          <w:szCs w:val="24"/>
          <w:highlight w:val="none"/>
        </w:rPr>
        <w:t>本授权委托书声明：我 ___________(姓名)系_________________（供应商名称）的法定代表人，现授权委托__________________（被授权人的姓名、职务）为本次磋商中我单位的合法代理人，全权负责参加本次项目的磋商、签订合约以及与之相关的各项工作。本供应商对被授权人的签名负全部责任。</w:t>
      </w:r>
    </w:p>
    <w:p>
      <w:pPr>
        <w:adjustRightInd w:val="0"/>
        <w:snapToGrid w:val="0"/>
        <w:spacing w:line="360" w:lineRule="auto"/>
        <w:ind w:firstLine="397"/>
        <w:rPr>
          <w:rFonts w:ascii="宋体" w:hAnsi="宋体" w:cs="宋体"/>
          <w:color w:val="auto"/>
          <w:sz w:val="24"/>
          <w:szCs w:val="24"/>
          <w:highlight w:val="none"/>
        </w:rPr>
      </w:pPr>
      <w:r>
        <w:rPr>
          <w:rFonts w:hint="eastAsia" w:ascii="宋体" w:hAnsi="宋体" w:cs="宋体"/>
          <w:color w:val="auto"/>
          <w:sz w:val="24"/>
          <w:szCs w:val="24"/>
          <w:highlight w:val="none"/>
        </w:rPr>
        <w:t>本授权书于__________年_______月________日签字或盖章生效，特此声明。</w:t>
      </w:r>
    </w:p>
    <w:p>
      <w:pPr>
        <w:adjustRightInd w:val="0"/>
        <w:snapToGrid w:val="0"/>
        <w:spacing w:line="360" w:lineRule="auto"/>
        <w:rPr>
          <w:rFonts w:ascii="宋体" w:hAnsi="宋体" w:cs="宋体"/>
          <w:color w:val="auto"/>
          <w:sz w:val="24"/>
          <w:szCs w:val="24"/>
          <w:highlight w:val="none"/>
        </w:rPr>
      </w:pPr>
    </w:p>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法定代表人签字或盖章：                       日期：</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职务：                                       联系电话：</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单位名称：                                   地址：</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身份证号码：</w:t>
      </w:r>
    </w:p>
    <w:p>
      <w:pPr>
        <w:spacing w:line="400" w:lineRule="exact"/>
        <w:rPr>
          <w:rFonts w:ascii="宋体" w:hAnsi="宋体" w:cs="宋体"/>
          <w:color w:val="auto"/>
          <w:szCs w:val="21"/>
          <w:highlight w:val="none"/>
        </w:rPr>
      </w:pPr>
    </w:p>
    <w:p>
      <w:pPr>
        <w:spacing w:line="400" w:lineRule="exact"/>
        <w:rPr>
          <w:rFonts w:ascii="宋体" w:hAnsi="宋体" w:cs="宋体"/>
          <w:color w:val="auto"/>
          <w:szCs w:val="21"/>
          <w:highlight w:val="none"/>
        </w:rPr>
      </w:pPr>
      <w:r>
        <w:rPr>
          <w:rFonts w:hint="eastAsia" w:ascii="宋体" w:hAnsi="宋体" w:cs="宋体"/>
          <w:color w:val="auto"/>
          <w:szCs w:val="21"/>
          <w:highlight w:val="none"/>
        </w:rPr>
        <w:t>委托代理人（被授权人）签字或盖章：           日期：</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职务：                                       联系电话：</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单位名称：                                   地址：</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身份证号码：</w:t>
      </w:r>
    </w:p>
    <w:p>
      <w:pPr>
        <w:spacing w:line="400" w:lineRule="exact"/>
        <w:rPr>
          <w:rFonts w:ascii="宋体" w:hAnsi="宋体" w:cs="宋体"/>
          <w:color w:val="auto"/>
          <w:szCs w:val="21"/>
          <w:highlight w:val="none"/>
        </w:rPr>
      </w:pP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供应商公章： </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地址：                                       电话：</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传真：                                       邮编：</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开户行：</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账号：</w:t>
      </w:r>
    </w:p>
    <w:p>
      <w:pPr>
        <w:spacing w:line="400" w:lineRule="exact"/>
        <w:rPr>
          <w:rFonts w:ascii="宋体" w:hAnsi="宋体" w:cs="宋体"/>
          <w:color w:val="auto"/>
          <w:szCs w:val="21"/>
          <w:highlight w:val="none"/>
        </w:rPr>
      </w:pPr>
    </w:p>
    <w:p>
      <w:pPr>
        <w:spacing w:line="400" w:lineRule="exact"/>
        <w:rPr>
          <w:rFonts w:ascii="宋体" w:hAnsi="宋体" w:cs="宋体"/>
          <w:color w:val="auto"/>
          <w:szCs w:val="21"/>
          <w:highlight w:val="none"/>
        </w:rPr>
      </w:pPr>
      <w:r>
        <w:rPr>
          <w:rFonts w:hint="eastAsia" w:ascii="宋体" w:hAnsi="宋体" w:cs="宋体"/>
          <w:color w:val="auto"/>
          <w:szCs w:val="21"/>
          <w:highlight w:val="none"/>
        </w:rPr>
        <w:t>代理人身份证</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（双面复印件）粘贴处</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备注：</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1.法定代表人参加磋商时，需携带本人身份证原件。</w:t>
      </w:r>
    </w:p>
    <w:p>
      <w:pPr>
        <w:rPr>
          <w:rFonts w:ascii="宋体" w:hAnsi="宋体" w:cs="宋体"/>
          <w:color w:val="auto"/>
          <w:szCs w:val="21"/>
          <w:highlight w:val="none"/>
        </w:rPr>
      </w:pPr>
      <w:r>
        <w:rPr>
          <w:rFonts w:hint="eastAsia" w:ascii="宋体" w:hAnsi="宋体" w:cs="宋体"/>
          <w:color w:val="auto"/>
          <w:szCs w:val="21"/>
          <w:highlight w:val="none"/>
        </w:rPr>
        <w:t>2.委托代理人参加磋商时，需携带授权委托书和本人身份证原件。</w:t>
      </w:r>
    </w:p>
    <w:p>
      <w:pPr>
        <w:pStyle w:val="5"/>
        <w:spacing w:line="360" w:lineRule="auto"/>
        <w:jc w:val="left"/>
        <w:rPr>
          <w:rFonts w:hint="default" w:hAnsi="宋体"/>
          <w:b/>
          <w:bCs/>
          <w:highlight w:val="none"/>
          <w:u w:val="double"/>
        </w:rPr>
      </w:pPr>
      <w:r>
        <w:rPr>
          <w:rFonts w:hint="default" w:hAnsi="宋体"/>
          <w:b/>
          <w:bCs/>
          <w:highlight w:val="none"/>
          <w:u w:val="double"/>
        </w:rPr>
        <w:t>注意事项：1、如法定代表人参加报名，需附法定代表人第二代居民身份证复印件（正反面）。</w:t>
      </w:r>
    </w:p>
    <w:p>
      <w:pPr>
        <w:numPr>
          <w:ilvl w:val="0"/>
          <w:numId w:val="1"/>
        </w:numPr>
        <w:spacing w:line="360" w:lineRule="auto"/>
        <w:jc w:val="left"/>
        <w:outlineLvl w:val="0"/>
        <w:rPr>
          <w:rFonts w:hint="default"/>
          <w:highlight w:val="none"/>
        </w:rPr>
        <w:sectPr>
          <w:pgSz w:w="11907" w:h="16840"/>
          <w:pgMar w:top="1418" w:right="1134" w:bottom="1418" w:left="1701" w:header="851" w:footer="851" w:gutter="0"/>
          <w:cols w:space="720" w:num="1"/>
          <w:docGrid w:linePitch="462" w:charSpace="0"/>
        </w:sectPr>
      </w:pPr>
      <w:r>
        <w:rPr>
          <w:rFonts w:hAnsi="宋体"/>
          <w:b/>
          <w:bCs/>
          <w:highlight w:val="none"/>
          <w:u w:val="double"/>
        </w:rPr>
        <w:t>如非法定代表人参加报名，需附法定代表人第二代居民身份证复印件（正反面）和被授权人第二代居民身份证复印件（正反面）</w:t>
      </w:r>
    </w:p>
    <w:p>
      <w:pPr>
        <w:bidi w:val="0"/>
        <w:rPr>
          <w:lang w:val="en-US"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0E600"/>
    <w:multiLevelType w:val="singleLevel"/>
    <w:tmpl w:val="A970E60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5MjU0ZDgxNzA2OGIzMTRjZWMwOWRjMDBhZGUwMDIifQ=="/>
  </w:docVars>
  <w:rsids>
    <w:rsidRoot w:val="00000000"/>
    <w:rsid w:val="074E1189"/>
    <w:rsid w:val="07FD280F"/>
    <w:rsid w:val="095E1B17"/>
    <w:rsid w:val="0D2F0AF7"/>
    <w:rsid w:val="1BDF7AF4"/>
    <w:rsid w:val="20651585"/>
    <w:rsid w:val="30D61D01"/>
    <w:rsid w:val="49FC1D63"/>
    <w:rsid w:val="6A542884"/>
    <w:rsid w:val="6FFD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next w:val="1"/>
    <w:qFormat/>
    <w:uiPriority w:val="0"/>
    <w:pPr>
      <w:keepNext/>
      <w:jc w:val="center"/>
      <w:outlineLvl w:val="0"/>
    </w:pPr>
    <w:rPr>
      <w:rFonts w:ascii="黑体" w:hAnsi="Times New Roman" w:eastAsia="宋体" w:cs="Times New Roman"/>
      <w:b/>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Normal Indent"/>
    <w:basedOn w:val="1"/>
    <w:next w:val="1"/>
    <w:qFormat/>
    <w:uiPriority w:val="99"/>
    <w:pPr>
      <w:autoSpaceDE w:val="0"/>
      <w:autoSpaceDN w:val="0"/>
      <w:adjustRightInd w:val="0"/>
      <w:ind w:firstLine="420"/>
    </w:pPr>
    <w:rPr>
      <w:rFonts w:ascii="宋体"/>
      <w:sz w:val="24"/>
    </w:rPr>
  </w:style>
  <w:style w:type="paragraph" w:styleId="4">
    <w:name w:val="Body Text"/>
    <w:basedOn w:val="1"/>
    <w:next w:val="1"/>
    <w:qFormat/>
    <w:uiPriority w:val="0"/>
    <w:pPr>
      <w:spacing w:after="120"/>
    </w:pPr>
    <w:rPr>
      <w:szCs w:val="24"/>
    </w:rPr>
  </w:style>
  <w:style w:type="paragraph" w:styleId="5">
    <w:name w:val="Plain Text"/>
    <w:basedOn w:val="1"/>
    <w:next w:val="3"/>
    <w:qFormat/>
    <w:uiPriority w:val="99"/>
    <w:rPr>
      <w:rFonts w:ascii="宋体" w:hAnsi="宋体" w:eastAsiaTheme="minorEastAsia" w:cstheme="minorBidi"/>
      <w:sz w:val="26"/>
      <w:szCs w:val="22"/>
    </w:rPr>
  </w:style>
  <w:style w:type="paragraph" w:styleId="6">
    <w:name w:val="toc 4"/>
    <w:basedOn w:val="1"/>
    <w:next w:val="1"/>
    <w:qFormat/>
    <w:uiPriority w:val="0"/>
    <w:pPr>
      <w:ind w:left="1260"/>
    </w:pPr>
  </w:style>
  <w:style w:type="paragraph" w:customStyle="1" w:styleId="9">
    <w:name w:val="纯文本1"/>
    <w:next w:val="6"/>
    <w:qFormat/>
    <w:uiPriority w:val="0"/>
    <w:pPr>
      <w:widowControl w:val="0"/>
      <w:adjustRightInd w:val="0"/>
      <w:jc w:val="both"/>
      <w:textAlignment w:val="baseline"/>
    </w:pPr>
    <w:rPr>
      <w:rFonts w:ascii="宋体" w:hAnsi="宋体" w:eastAsia="宋体" w:cs="Times New Roman"/>
      <w:kern w:val="2"/>
      <w:sz w:val="26"/>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2087</Words>
  <Characters>2352</Characters>
  <Lines>0</Lines>
  <Paragraphs>0</Paragraphs>
  <TotalTime>10</TotalTime>
  <ScaleCrop>false</ScaleCrop>
  <LinksUpToDate>false</LinksUpToDate>
  <CharactersWithSpaces>2868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2023-09-06T04:52:00Z</dcterms:created>
  <dc:creator>Administrator</dc:creator>
  <cp:lastModifiedBy>恽丹华</cp:lastModifiedBy>
  <dcterms:modified xsi:type="dcterms:W3CDTF">2023-09-06T07:05:43Z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978B683F50714799934C9D35B447FFB7_12</vt:lpwstr>
  </property>
</Properties>
</file>